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D79" w:rsidRDefault="00803D79"/>
    <w:tbl>
      <w:tblPr>
        <w:tblStyle w:val="a"/>
        <w:tblW w:w="10782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40"/>
        <w:gridCol w:w="5442"/>
      </w:tblGrid>
      <w:tr w:rsidR="00803D79" w:rsidRPr="005677DC">
        <w:trPr>
          <w:trHeight w:val="1240"/>
        </w:trPr>
        <w:tc>
          <w:tcPr>
            <w:tcW w:w="1078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D79" w:rsidRDefault="00896C3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noProof/>
                <w:lang w:val="en-CA"/>
              </w:rPr>
              <w:drawing>
                <wp:anchor distT="0" distB="0" distL="0" distR="0" simplePos="0" relativeHeight="251658240" behindDoc="0" locked="0" layoutInCell="1" hidden="0" allowOverlap="1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95250</wp:posOffset>
                  </wp:positionV>
                  <wp:extent cx="809625" cy="639989"/>
                  <wp:effectExtent l="0" t="0" r="0" b="0"/>
                  <wp:wrapSquare wrapText="bothSides" distT="0" distB="0" distL="0" distR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63998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9110C9" w:rsidRDefault="009110C9" w:rsidP="009110C9">
            <w:pPr>
              <w:jc w:val="center"/>
              <w:rPr>
                <w:b/>
                <w:sz w:val="24"/>
                <w:szCs w:val="24"/>
                <w:lang w:val="fr-CA"/>
              </w:rPr>
            </w:pPr>
            <w:r w:rsidRPr="009110C9">
              <w:rPr>
                <w:b/>
                <w:sz w:val="24"/>
                <w:szCs w:val="24"/>
                <w:lang w:val="fr-CA"/>
              </w:rPr>
              <w:t>Formulaire d’inscription au concours national 2019</w:t>
            </w:r>
          </w:p>
          <w:p w:rsidR="00803D79" w:rsidRPr="009110C9" w:rsidRDefault="009110C9" w:rsidP="009110C9">
            <w:pPr>
              <w:jc w:val="center"/>
              <w:rPr>
                <w:b/>
                <w:lang w:val="fr-CA"/>
              </w:rPr>
            </w:pPr>
            <w:r w:rsidRPr="009110C9">
              <w:rPr>
                <w:b/>
                <w:sz w:val="24"/>
                <w:szCs w:val="24"/>
                <w:lang w:val="fr-CA"/>
              </w:rPr>
              <w:t>des Jeunes agriculteurs d’élite du Canada</w:t>
            </w:r>
          </w:p>
          <w:p w:rsidR="00803D79" w:rsidRPr="00B36D05" w:rsidRDefault="00B36D05">
            <w:pPr>
              <w:widowControl w:val="0"/>
              <w:spacing w:line="240" w:lineRule="auto"/>
              <w:jc w:val="center"/>
              <w:rPr>
                <w:lang w:val="fr-CA"/>
              </w:rPr>
            </w:pPr>
            <w:r w:rsidRPr="00B36D05">
              <w:rPr>
                <w:lang w:val="fr-CA"/>
              </w:rPr>
              <w:t xml:space="preserve">      5 au 8 décembre</w:t>
            </w:r>
            <w:r w:rsidR="00896C3D" w:rsidRPr="00B36D05">
              <w:rPr>
                <w:lang w:val="fr-CA"/>
              </w:rPr>
              <w:t>, 2019</w:t>
            </w:r>
          </w:p>
          <w:p w:rsidR="00803D79" w:rsidRPr="00B36D05" w:rsidRDefault="00896C3D" w:rsidP="00B36D05">
            <w:pPr>
              <w:widowControl w:val="0"/>
              <w:spacing w:line="240" w:lineRule="auto"/>
              <w:jc w:val="center"/>
              <w:rPr>
                <w:lang w:val="fr-CA"/>
              </w:rPr>
            </w:pPr>
            <w:r w:rsidRPr="00B36D05">
              <w:rPr>
                <w:lang w:val="fr-CA"/>
              </w:rPr>
              <w:t>Fredericton, N</w:t>
            </w:r>
            <w:r w:rsidR="00B36D05" w:rsidRPr="00B36D05">
              <w:rPr>
                <w:lang w:val="fr-CA"/>
              </w:rPr>
              <w:t>ouveau-</w:t>
            </w:r>
            <w:r w:rsidRPr="00B36D05">
              <w:rPr>
                <w:lang w:val="fr-CA"/>
              </w:rPr>
              <w:t>Brunswick</w:t>
            </w:r>
          </w:p>
        </w:tc>
      </w:tr>
      <w:tr w:rsidR="00803D79">
        <w:trPr>
          <w:trHeight w:val="420"/>
        </w:trPr>
        <w:tc>
          <w:tcPr>
            <w:tcW w:w="1078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D79" w:rsidRDefault="00896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N</w:t>
            </w:r>
            <w:r w:rsidR="00B36D05">
              <w:t>o</w:t>
            </w:r>
            <w:r>
              <w:t>ms</w:t>
            </w:r>
            <w:proofErr w:type="spellEnd"/>
          </w:p>
          <w:p w:rsidR="00803D79" w:rsidRDefault="00803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03D79" w:rsidRDefault="00803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03D79">
        <w:trPr>
          <w:trHeight w:val="420"/>
        </w:trPr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D79" w:rsidRDefault="00896C3D" w:rsidP="00911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Adress</w:t>
            </w:r>
            <w:r w:rsidR="009110C9">
              <w:t>e</w:t>
            </w:r>
            <w:proofErr w:type="spellEnd"/>
            <w:r>
              <w:t xml:space="preserve">                                                      </w:t>
            </w:r>
          </w:p>
        </w:tc>
        <w:tc>
          <w:tcPr>
            <w:tcW w:w="54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D79" w:rsidRDefault="00911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Ville</w:t>
            </w:r>
          </w:p>
        </w:tc>
      </w:tr>
      <w:tr w:rsidR="00803D79">
        <w:trPr>
          <w:trHeight w:val="420"/>
        </w:trPr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D79" w:rsidRDefault="00896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Province</w:t>
            </w:r>
          </w:p>
        </w:tc>
        <w:tc>
          <w:tcPr>
            <w:tcW w:w="54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D79" w:rsidRDefault="009110C9" w:rsidP="00911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Code p</w:t>
            </w:r>
            <w:r w:rsidR="00896C3D">
              <w:t xml:space="preserve">ostal </w:t>
            </w:r>
          </w:p>
        </w:tc>
      </w:tr>
      <w:tr w:rsidR="00803D79">
        <w:trPr>
          <w:trHeight w:val="420"/>
        </w:trPr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D79" w:rsidRDefault="009110C9" w:rsidP="00911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Site </w:t>
            </w:r>
            <w:r w:rsidR="00896C3D">
              <w:t>Web</w:t>
            </w:r>
            <w:r>
              <w:t xml:space="preserve"> de </w:t>
            </w:r>
            <w:proofErr w:type="spellStart"/>
            <w:r>
              <w:t>l’entreprise</w:t>
            </w:r>
            <w:proofErr w:type="spellEnd"/>
          </w:p>
        </w:tc>
        <w:tc>
          <w:tcPr>
            <w:tcW w:w="54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D79" w:rsidRDefault="00896C3D" w:rsidP="00911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Cell</w:t>
            </w:r>
            <w:r w:rsidR="009110C9">
              <w:t>ulaire</w:t>
            </w:r>
            <w:proofErr w:type="spellEnd"/>
          </w:p>
        </w:tc>
      </w:tr>
      <w:tr w:rsidR="00803D79">
        <w:trPr>
          <w:trHeight w:val="420"/>
        </w:trPr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D79" w:rsidRDefault="00911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Courriel</w:t>
            </w:r>
            <w:proofErr w:type="spellEnd"/>
            <w:r>
              <w:t xml:space="preserve"> </w:t>
            </w:r>
          </w:p>
        </w:tc>
        <w:tc>
          <w:tcPr>
            <w:tcW w:w="54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D79" w:rsidRDefault="009110C9" w:rsidP="00911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Pseudo </w:t>
            </w:r>
            <w:r w:rsidR="00896C3D">
              <w:t>Twitter</w:t>
            </w:r>
          </w:p>
        </w:tc>
      </w:tr>
      <w:tr w:rsidR="00803D79" w:rsidRPr="005677DC">
        <w:trPr>
          <w:trHeight w:val="420"/>
        </w:trPr>
        <w:tc>
          <w:tcPr>
            <w:tcW w:w="10782" w:type="dxa"/>
            <w:gridSpan w:val="2"/>
          </w:tcPr>
          <w:p w:rsidR="00803D79" w:rsidRPr="005677DC" w:rsidRDefault="009110C9">
            <w:pPr>
              <w:spacing w:line="240" w:lineRule="auto"/>
              <w:rPr>
                <w:b/>
                <w:sz w:val="20"/>
                <w:szCs w:val="20"/>
                <w:lang w:val="fr-CA"/>
              </w:rPr>
            </w:pPr>
            <w:r w:rsidRPr="005677DC">
              <w:rPr>
                <w:b/>
                <w:sz w:val="20"/>
                <w:szCs w:val="20"/>
                <w:lang w:val="fr-CA"/>
              </w:rPr>
              <w:t>Ancien (comprend les membres de la famille immédiate)                  OUI                    NON</w:t>
            </w:r>
          </w:p>
        </w:tc>
      </w:tr>
    </w:tbl>
    <w:p w:rsidR="00803D79" w:rsidRPr="005677DC" w:rsidRDefault="009110C9">
      <w:pPr>
        <w:rPr>
          <w:b/>
          <w:sz w:val="20"/>
          <w:szCs w:val="20"/>
          <w:lang w:val="fr-CA"/>
        </w:rPr>
      </w:pPr>
      <w:r w:rsidRPr="005677DC">
        <w:rPr>
          <w:b/>
          <w:sz w:val="20"/>
          <w:szCs w:val="20"/>
          <w:lang w:val="fr-CA"/>
        </w:rPr>
        <w:t>L’INSCRIPTION COMPLÈTE COMPREND TOUS LES REPAS ET LES ACTIVITÉS À PARTIR DU LUNCH DU JEUDI JUSQU’AU DÉJEUNER DU DIMANCHE.</w:t>
      </w:r>
    </w:p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803D79" w:rsidRPr="005677DC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D79" w:rsidRPr="009110C9" w:rsidRDefault="00896C3D" w:rsidP="009110C9">
            <w:pPr>
              <w:rPr>
                <w:b/>
                <w:sz w:val="20"/>
                <w:szCs w:val="20"/>
                <w:lang w:val="fr-CA"/>
              </w:rPr>
            </w:pPr>
            <w:r w:rsidRPr="009110C9">
              <w:rPr>
                <w:b/>
                <w:sz w:val="20"/>
                <w:szCs w:val="20"/>
                <w:lang w:val="fr-CA"/>
              </w:rPr>
              <w:t>Sa</w:t>
            </w:r>
            <w:r w:rsidR="009110C9" w:rsidRPr="009110C9">
              <w:rPr>
                <w:b/>
                <w:sz w:val="20"/>
                <w:szCs w:val="20"/>
                <w:lang w:val="fr-CA"/>
              </w:rPr>
              <w:t>medi soir, il y aura un souper au homard. Veuillez indiquer votre préfé</w:t>
            </w:r>
            <w:r w:rsidRPr="009110C9">
              <w:rPr>
                <w:b/>
                <w:sz w:val="20"/>
                <w:szCs w:val="20"/>
                <w:lang w:val="fr-CA"/>
              </w:rPr>
              <w:t>rence</w:t>
            </w:r>
            <w:r w:rsidR="009110C9">
              <w:rPr>
                <w:b/>
                <w:sz w:val="20"/>
                <w:szCs w:val="20"/>
                <w:lang w:val="fr-CA"/>
              </w:rPr>
              <w:t> :</w:t>
            </w:r>
            <w:r w:rsidRPr="009110C9">
              <w:rPr>
                <w:b/>
                <w:sz w:val="20"/>
                <w:szCs w:val="20"/>
                <w:lang w:val="fr-CA"/>
              </w:rPr>
              <w:t xml:space="preserve">    </w:t>
            </w:r>
            <w:r w:rsidR="009110C9">
              <w:rPr>
                <w:b/>
                <w:sz w:val="20"/>
                <w:szCs w:val="20"/>
                <w:lang w:val="fr-CA"/>
              </w:rPr>
              <w:t>HOMARD</w:t>
            </w:r>
            <w:r w:rsidRPr="009110C9">
              <w:rPr>
                <w:b/>
                <w:sz w:val="20"/>
                <w:szCs w:val="20"/>
                <w:lang w:val="fr-CA"/>
              </w:rPr>
              <w:t xml:space="preserve">        </w:t>
            </w:r>
            <w:r w:rsidR="009110C9">
              <w:rPr>
                <w:b/>
                <w:sz w:val="20"/>
                <w:szCs w:val="20"/>
                <w:lang w:val="fr-CA"/>
              </w:rPr>
              <w:t>AUTRE REPAS</w:t>
            </w:r>
            <w:r w:rsidRPr="009110C9">
              <w:rPr>
                <w:b/>
                <w:sz w:val="20"/>
                <w:szCs w:val="20"/>
                <w:lang w:val="fr-CA"/>
              </w:rPr>
              <w:t xml:space="preserve"> </w:t>
            </w:r>
          </w:p>
        </w:tc>
      </w:tr>
    </w:tbl>
    <w:tbl>
      <w:tblPr>
        <w:tblStyle w:val="a1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45"/>
        <w:gridCol w:w="1335"/>
        <w:gridCol w:w="1575"/>
        <w:gridCol w:w="1545"/>
      </w:tblGrid>
      <w:tr w:rsidR="009110C9" w:rsidRPr="009110C9">
        <w:tc>
          <w:tcPr>
            <w:tcW w:w="6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0C9" w:rsidRPr="009110C9" w:rsidRDefault="009110C9" w:rsidP="009110C9">
            <w:pPr>
              <w:rPr>
                <w:b/>
                <w:sz w:val="20"/>
                <w:szCs w:val="20"/>
                <w:lang w:val="fr-CA"/>
              </w:rPr>
            </w:pPr>
            <w:r w:rsidRPr="009110C9">
              <w:rPr>
                <w:b/>
                <w:sz w:val="20"/>
                <w:szCs w:val="20"/>
                <w:lang w:val="fr-CA"/>
              </w:rPr>
              <w:t>Renseignements sur les prix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0C9" w:rsidRPr="009110C9" w:rsidRDefault="009110C9" w:rsidP="009110C9">
            <w:pPr>
              <w:rPr>
                <w:b/>
                <w:sz w:val="20"/>
                <w:szCs w:val="20"/>
                <w:lang w:val="fr-CA"/>
              </w:rPr>
            </w:pPr>
            <w:r w:rsidRPr="009110C9">
              <w:rPr>
                <w:b/>
                <w:sz w:val="20"/>
                <w:szCs w:val="20"/>
                <w:lang w:val="fr-CA"/>
              </w:rPr>
              <w:t>Prix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0C9" w:rsidRPr="009110C9" w:rsidRDefault="009110C9" w:rsidP="009110C9">
            <w:pPr>
              <w:rPr>
                <w:b/>
                <w:sz w:val="20"/>
                <w:szCs w:val="20"/>
                <w:lang w:val="fr-CA"/>
              </w:rPr>
            </w:pPr>
            <w:r w:rsidRPr="009110C9">
              <w:rPr>
                <w:b/>
                <w:sz w:val="20"/>
                <w:szCs w:val="20"/>
                <w:lang w:val="fr-CA"/>
              </w:rPr>
              <w:t>No  personnes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0C9" w:rsidRPr="009110C9" w:rsidRDefault="009110C9" w:rsidP="009110C9">
            <w:pPr>
              <w:rPr>
                <w:b/>
                <w:sz w:val="20"/>
                <w:szCs w:val="20"/>
                <w:lang w:val="fr-CA"/>
              </w:rPr>
            </w:pPr>
            <w:r w:rsidRPr="009110C9">
              <w:rPr>
                <w:b/>
                <w:sz w:val="20"/>
                <w:szCs w:val="20"/>
                <w:lang w:val="fr-CA"/>
              </w:rPr>
              <w:t>Total</w:t>
            </w:r>
          </w:p>
        </w:tc>
      </w:tr>
      <w:tr w:rsidR="00803D79" w:rsidRPr="005677DC">
        <w:tc>
          <w:tcPr>
            <w:tcW w:w="6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0C9" w:rsidRPr="005677DC" w:rsidRDefault="009110C9">
            <w:pPr>
              <w:spacing w:line="240" w:lineRule="auto"/>
              <w:rPr>
                <w:b/>
                <w:sz w:val="20"/>
                <w:szCs w:val="20"/>
                <w:lang w:val="fr-CA"/>
              </w:rPr>
            </w:pPr>
            <w:r w:rsidRPr="005677DC">
              <w:rPr>
                <w:b/>
                <w:sz w:val="20"/>
                <w:szCs w:val="20"/>
                <w:lang w:val="fr-CA"/>
              </w:rPr>
              <w:t xml:space="preserve">Inscription hâtive – pour tout </w:t>
            </w:r>
          </w:p>
          <w:p w:rsidR="00803D79" w:rsidRPr="005677DC" w:rsidRDefault="009110C9">
            <w:pPr>
              <w:spacing w:line="240" w:lineRule="auto"/>
              <w:rPr>
                <w:b/>
                <w:i/>
                <w:sz w:val="20"/>
                <w:szCs w:val="20"/>
                <w:u w:val="single"/>
                <w:lang w:val="fr-CA"/>
              </w:rPr>
            </w:pPr>
            <w:r w:rsidRPr="005677DC">
              <w:rPr>
                <w:b/>
                <w:sz w:val="20"/>
                <w:szCs w:val="20"/>
                <w:lang w:val="fr-CA"/>
              </w:rPr>
              <w:t>Offert</w:t>
            </w:r>
            <w:r w:rsidR="005677DC">
              <w:rPr>
                <w:b/>
                <w:sz w:val="20"/>
                <w:szCs w:val="20"/>
                <w:lang w:val="fr-CA"/>
              </w:rPr>
              <w:t>e</w:t>
            </w:r>
            <w:r w:rsidRPr="005677DC">
              <w:rPr>
                <w:b/>
                <w:sz w:val="20"/>
                <w:szCs w:val="20"/>
                <w:lang w:val="fr-CA"/>
              </w:rPr>
              <w:t xml:space="preserve"> jusqu’au </w:t>
            </w:r>
            <w:r w:rsidRPr="005677DC">
              <w:rPr>
                <w:b/>
                <w:i/>
                <w:sz w:val="20"/>
                <w:szCs w:val="20"/>
                <w:u w:val="single"/>
                <w:lang w:val="fr-CA"/>
              </w:rPr>
              <w:t>31 août</w:t>
            </w:r>
            <w:r w:rsidR="00896C3D" w:rsidRPr="005677DC">
              <w:rPr>
                <w:b/>
                <w:i/>
                <w:sz w:val="20"/>
                <w:szCs w:val="20"/>
                <w:u w:val="single"/>
                <w:lang w:val="fr-CA"/>
              </w:rPr>
              <w:t xml:space="preserve"> 2019</w:t>
            </w:r>
          </w:p>
          <w:p w:rsidR="00803D79" w:rsidRPr="005677DC" w:rsidRDefault="009110C9">
            <w:pPr>
              <w:spacing w:line="240" w:lineRule="auto"/>
              <w:rPr>
                <w:b/>
                <w:i/>
                <w:sz w:val="20"/>
                <w:szCs w:val="20"/>
                <w:u w:val="single"/>
                <w:lang w:val="fr-CA"/>
              </w:rPr>
            </w:pPr>
            <w:r w:rsidRPr="005677DC">
              <w:rPr>
                <w:b/>
                <w:sz w:val="20"/>
                <w:szCs w:val="20"/>
                <w:u w:val="single"/>
                <w:lang w:val="fr-CA"/>
              </w:rPr>
              <w:t>Inscrivez-vous avant cette date pour le tirage de homard</w:t>
            </w:r>
          </w:p>
          <w:p w:rsidR="00803D79" w:rsidRPr="005677DC" w:rsidRDefault="00896C3D">
            <w:pPr>
              <w:spacing w:line="240" w:lineRule="auto"/>
              <w:jc w:val="both"/>
              <w:rPr>
                <w:sz w:val="20"/>
                <w:szCs w:val="20"/>
                <w:lang w:val="fr-CA"/>
              </w:rPr>
            </w:pPr>
            <w:r w:rsidRPr="005677DC">
              <w:rPr>
                <w:sz w:val="20"/>
                <w:szCs w:val="20"/>
                <w:lang w:val="fr-CA"/>
              </w:rPr>
              <w:t>A</w:t>
            </w:r>
            <w:r w:rsidR="009110C9" w:rsidRPr="005677DC">
              <w:rPr>
                <w:sz w:val="20"/>
                <w:szCs w:val="20"/>
                <w:lang w:val="fr-CA"/>
              </w:rPr>
              <w:t xml:space="preserve">ncien </w:t>
            </w:r>
            <w:r w:rsidRPr="005677DC">
              <w:rPr>
                <w:sz w:val="20"/>
                <w:szCs w:val="20"/>
                <w:lang w:val="fr-CA"/>
              </w:rPr>
              <w:t>: 300</w:t>
            </w:r>
            <w:r w:rsidR="009110C9" w:rsidRPr="005677DC">
              <w:rPr>
                <w:sz w:val="20"/>
                <w:szCs w:val="20"/>
                <w:lang w:val="fr-CA"/>
              </w:rPr>
              <w:t xml:space="preserve"> $</w:t>
            </w:r>
            <w:r w:rsidRPr="005677DC">
              <w:rPr>
                <w:sz w:val="20"/>
                <w:szCs w:val="20"/>
                <w:lang w:val="fr-CA"/>
              </w:rPr>
              <w:t xml:space="preserve">     Non</w:t>
            </w:r>
            <w:r w:rsidR="009110C9" w:rsidRPr="005677DC">
              <w:rPr>
                <w:sz w:val="20"/>
                <w:szCs w:val="20"/>
                <w:lang w:val="fr-CA"/>
              </w:rPr>
              <w:t xml:space="preserve"> ancien </w:t>
            </w:r>
            <w:r w:rsidRPr="005677DC">
              <w:rPr>
                <w:sz w:val="20"/>
                <w:szCs w:val="20"/>
                <w:lang w:val="fr-CA"/>
              </w:rPr>
              <w:t>: 500</w:t>
            </w:r>
            <w:r w:rsidR="009110C9" w:rsidRPr="005677DC">
              <w:rPr>
                <w:sz w:val="20"/>
                <w:szCs w:val="20"/>
                <w:lang w:val="fr-CA"/>
              </w:rPr>
              <w:t xml:space="preserve"> $</w:t>
            </w:r>
            <w:r w:rsidRPr="005677DC">
              <w:rPr>
                <w:sz w:val="20"/>
                <w:szCs w:val="20"/>
                <w:lang w:val="fr-CA"/>
              </w:rPr>
              <w:t xml:space="preserve">  </w:t>
            </w:r>
            <w:r w:rsidR="009110C9" w:rsidRPr="005677DC">
              <w:rPr>
                <w:sz w:val="20"/>
                <w:szCs w:val="20"/>
                <w:lang w:val="fr-CA"/>
              </w:rPr>
              <w:t xml:space="preserve">Enfant de 12 ans et moins : </w:t>
            </w:r>
            <w:r w:rsidRPr="005677DC">
              <w:rPr>
                <w:sz w:val="20"/>
                <w:szCs w:val="20"/>
                <w:lang w:val="fr-CA"/>
              </w:rPr>
              <w:t>250</w:t>
            </w:r>
            <w:r w:rsidR="009110C9" w:rsidRPr="005677DC">
              <w:rPr>
                <w:sz w:val="20"/>
                <w:szCs w:val="20"/>
                <w:lang w:val="fr-CA"/>
              </w:rPr>
              <w:t xml:space="preserve"> $</w:t>
            </w:r>
            <w:r w:rsidRPr="005677DC">
              <w:rPr>
                <w:sz w:val="20"/>
                <w:szCs w:val="20"/>
                <w:lang w:val="fr-CA"/>
              </w:rPr>
              <w:t xml:space="preserve"> (</w:t>
            </w:r>
            <w:r w:rsidR="009110C9" w:rsidRPr="005677DC">
              <w:rPr>
                <w:sz w:val="20"/>
                <w:szCs w:val="20"/>
                <w:lang w:val="fr-CA"/>
              </w:rPr>
              <w:t>comprend les options de repas pour enfants et non le menu habituel</w:t>
            </w:r>
            <w:r w:rsidRPr="005677DC">
              <w:rPr>
                <w:sz w:val="20"/>
                <w:szCs w:val="20"/>
                <w:lang w:val="fr-CA"/>
              </w:rPr>
              <w:t>)</w:t>
            </w:r>
          </w:p>
          <w:p w:rsidR="00803D79" w:rsidRPr="005677DC" w:rsidRDefault="009110C9" w:rsidP="009110C9">
            <w:pPr>
              <w:spacing w:line="240" w:lineRule="auto"/>
              <w:jc w:val="both"/>
              <w:rPr>
                <w:b/>
                <w:sz w:val="20"/>
                <w:szCs w:val="20"/>
                <w:lang w:val="fr-CA"/>
              </w:rPr>
            </w:pPr>
            <w:r w:rsidRPr="005677DC">
              <w:rPr>
                <w:sz w:val="20"/>
                <w:szCs w:val="20"/>
                <w:lang w:val="fr-CA"/>
              </w:rPr>
              <w:t xml:space="preserve">Veuillez choisir </w:t>
            </w:r>
            <w:r w:rsidRPr="005677DC">
              <w:rPr>
                <w:b/>
                <w:sz w:val="20"/>
                <w:szCs w:val="20"/>
                <w:u w:val="single"/>
                <w:lang w:val="fr-CA"/>
              </w:rPr>
              <w:t>l’option de visite 1</w:t>
            </w:r>
            <w:r w:rsidRPr="005677DC">
              <w:rPr>
                <w:sz w:val="20"/>
                <w:szCs w:val="20"/>
                <w:lang w:val="fr-CA"/>
              </w:rPr>
              <w:t xml:space="preserve"> ou </w:t>
            </w:r>
            <w:r w:rsidRPr="005677DC">
              <w:rPr>
                <w:b/>
                <w:sz w:val="20"/>
                <w:szCs w:val="20"/>
                <w:u w:val="single"/>
                <w:lang w:val="fr-CA"/>
              </w:rPr>
              <w:t>l’option de visite 2</w:t>
            </w:r>
            <w:r w:rsidRPr="005677DC">
              <w:rPr>
                <w:sz w:val="20"/>
                <w:szCs w:val="20"/>
                <w:lang w:val="fr-CA"/>
              </w:rPr>
              <w:t xml:space="preserve"> (voir l’horaire ci-joint) 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D79" w:rsidRPr="009110C9" w:rsidRDefault="00803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lang w:val="fr-CA"/>
              </w:rPr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D79" w:rsidRPr="009110C9" w:rsidRDefault="00803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lang w:val="fr-CA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D79" w:rsidRPr="009110C9" w:rsidRDefault="00803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lang w:val="fr-CA"/>
              </w:rPr>
            </w:pPr>
          </w:p>
        </w:tc>
      </w:tr>
      <w:tr w:rsidR="00803D79" w:rsidRPr="005677DC">
        <w:tc>
          <w:tcPr>
            <w:tcW w:w="6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D79" w:rsidRPr="005677DC" w:rsidRDefault="009110C9">
            <w:pPr>
              <w:spacing w:line="240" w:lineRule="auto"/>
              <w:rPr>
                <w:b/>
                <w:sz w:val="20"/>
                <w:szCs w:val="20"/>
                <w:lang w:val="fr-CA"/>
              </w:rPr>
            </w:pPr>
            <w:r w:rsidRPr="005677DC">
              <w:rPr>
                <w:b/>
                <w:sz w:val="20"/>
                <w:szCs w:val="20"/>
                <w:lang w:val="fr-CA"/>
              </w:rPr>
              <w:t>Inscrip</w:t>
            </w:r>
            <w:r w:rsidR="00896C3D" w:rsidRPr="005677DC">
              <w:rPr>
                <w:b/>
                <w:sz w:val="20"/>
                <w:szCs w:val="20"/>
                <w:lang w:val="fr-CA"/>
              </w:rPr>
              <w:t>tion –</w:t>
            </w:r>
            <w:r w:rsidRPr="005677DC">
              <w:rPr>
                <w:b/>
                <w:sz w:val="20"/>
                <w:szCs w:val="20"/>
                <w:lang w:val="fr-CA"/>
              </w:rPr>
              <w:t xml:space="preserve"> pour tout</w:t>
            </w:r>
          </w:p>
          <w:p w:rsidR="00803D79" w:rsidRPr="005677DC" w:rsidRDefault="00896C3D">
            <w:pPr>
              <w:spacing w:line="240" w:lineRule="auto"/>
              <w:rPr>
                <w:b/>
                <w:sz w:val="20"/>
                <w:szCs w:val="20"/>
                <w:lang w:val="fr-CA"/>
              </w:rPr>
            </w:pPr>
            <w:r w:rsidRPr="005677DC">
              <w:rPr>
                <w:b/>
                <w:sz w:val="20"/>
                <w:szCs w:val="20"/>
                <w:lang w:val="fr-CA"/>
              </w:rPr>
              <w:t>(re</w:t>
            </w:r>
            <w:r w:rsidR="009110C9" w:rsidRPr="005677DC">
              <w:rPr>
                <w:b/>
                <w:sz w:val="20"/>
                <w:szCs w:val="20"/>
                <w:lang w:val="fr-CA"/>
              </w:rPr>
              <w:t xml:space="preserve">çu avant le </w:t>
            </w:r>
            <w:r w:rsidR="009110C9" w:rsidRPr="005677DC">
              <w:rPr>
                <w:b/>
                <w:sz w:val="20"/>
                <w:szCs w:val="20"/>
                <w:u w:val="single"/>
                <w:lang w:val="fr-CA"/>
              </w:rPr>
              <w:t>15 octobre</w:t>
            </w:r>
            <w:r w:rsidRPr="005677DC">
              <w:rPr>
                <w:b/>
                <w:i/>
                <w:sz w:val="20"/>
                <w:szCs w:val="20"/>
                <w:u w:val="single"/>
                <w:lang w:val="fr-CA"/>
              </w:rPr>
              <w:t xml:space="preserve"> 2019</w:t>
            </w:r>
            <w:r w:rsidRPr="005677DC">
              <w:rPr>
                <w:b/>
                <w:sz w:val="20"/>
                <w:szCs w:val="20"/>
                <w:lang w:val="fr-CA"/>
              </w:rPr>
              <w:t>)</w:t>
            </w:r>
          </w:p>
          <w:p w:rsidR="00803D79" w:rsidRPr="005677DC" w:rsidRDefault="00896C3D" w:rsidP="009110C9">
            <w:pPr>
              <w:spacing w:line="240" w:lineRule="auto"/>
              <w:rPr>
                <w:b/>
                <w:sz w:val="20"/>
                <w:szCs w:val="20"/>
                <w:lang w:val="fr-CA"/>
              </w:rPr>
            </w:pPr>
            <w:r w:rsidRPr="005677DC">
              <w:rPr>
                <w:sz w:val="20"/>
                <w:szCs w:val="20"/>
                <w:lang w:val="fr-CA"/>
              </w:rPr>
              <w:t>A</w:t>
            </w:r>
            <w:r w:rsidR="009110C9" w:rsidRPr="005677DC">
              <w:rPr>
                <w:sz w:val="20"/>
                <w:szCs w:val="20"/>
                <w:lang w:val="fr-CA"/>
              </w:rPr>
              <w:t xml:space="preserve">ncien </w:t>
            </w:r>
            <w:r w:rsidRPr="005677DC">
              <w:rPr>
                <w:sz w:val="20"/>
                <w:szCs w:val="20"/>
                <w:lang w:val="fr-CA"/>
              </w:rPr>
              <w:t xml:space="preserve">: 450 </w:t>
            </w:r>
            <w:r w:rsidR="009110C9" w:rsidRPr="005677DC">
              <w:rPr>
                <w:sz w:val="20"/>
                <w:szCs w:val="20"/>
                <w:lang w:val="fr-CA"/>
              </w:rPr>
              <w:t>$</w:t>
            </w:r>
            <w:r w:rsidRPr="005677DC">
              <w:rPr>
                <w:sz w:val="20"/>
                <w:szCs w:val="20"/>
                <w:lang w:val="fr-CA"/>
              </w:rPr>
              <w:t xml:space="preserve">  Non </w:t>
            </w:r>
            <w:r w:rsidR="009110C9" w:rsidRPr="005677DC">
              <w:rPr>
                <w:sz w:val="20"/>
                <w:szCs w:val="20"/>
                <w:lang w:val="fr-CA"/>
              </w:rPr>
              <w:t>ancien :</w:t>
            </w:r>
            <w:r w:rsidRPr="005677DC">
              <w:rPr>
                <w:sz w:val="20"/>
                <w:szCs w:val="20"/>
                <w:lang w:val="fr-CA"/>
              </w:rPr>
              <w:t xml:space="preserve"> 550</w:t>
            </w:r>
            <w:r w:rsidR="009110C9" w:rsidRPr="005677DC">
              <w:rPr>
                <w:sz w:val="20"/>
                <w:szCs w:val="20"/>
                <w:lang w:val="fr-CA"/>
              </w:rPr>
              <w:t xml:space="preserve"> $</w:t>
            </w:r>
            <w:r w:rsidRPr="005677DC">
              <w:rPr>
                <w:sz w:val="20"/>
                <w:szCs w:val="20"/>
                <w:lang w:val="fr-CA"/>
              </w:rPr>
              <w:t xml:space="preserve"> </w:t>
            </w:r>
            <w:r w:rsidR="009110C9" w:rsidRPr="005677DC">
              <w:rPr>
                <w:sz w:val="20"/>
                <w:szCs w:val="20"/>
                <w:lang w:val="fr-CA"/>
              </w:rPr>
              <w:t xml:space="preserve">Enfant de 12 ans et moins : </w:t>
            </w:r>
            <w:r w:rsidRPr="005677DC">
              <w:rPr>
                <w:sz w:val="20"/>
                <w:szCs w:val="20"/>
                <w:lang w:val="fr-CA"/>
              </w:rPr>
              <w:t>250</w:t>
            </w:r>
            <w:r w:rsidR="009110C9" w:rsidRPr="005677DC">
              <w:rPr>
                <w:sz w:val="20"/>
                <w:szCs w:val="20"/>
                <w:lang w:val="fr-CA"/>
              </w:rPr>
              <w:t xml:space="preserve"> $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D79" w:rsidRPr="009110C9" w:rsidRDefault="00803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lang w:val="fr-CA"/>
              </w:rPr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D79" w:rsidRPr="009110C9" w:rsidRDefault="00803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lang w:val="fr-CA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D79" w:rsidRPr="009110C9" w:rsidRDefault="00803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lang w:val="fr-CA"/>
              </w:rPr>
            </w:pPr>
          </w:p>
        </w:tc>
      </w:tr>
      <w:tr w:rsidR="00803D79" w:rsidRPr="005677DC">
        <w:tc>
          <w:tcPr>
            <w:tcW w:w="6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D79" w:rsidRPr="005677DC" w:rsidRDefault="009110C9">
            <w:pPr>
              <w:spacing w:line="240" w:lineRule="auto"/>
              <w:rPr>
                <w:sz w:val="20"/>
                <w:szCs w:val="20"/>
                <w:lang w:val="fr-CA"/>
              </w:rPr>
            </w:pPr>
            <w:r w:rsidRPr="005677DC">
              <w:rPr>
                <w:b/>
                <w:sz w:val="20"/>
                <w:szCs w:val="20"/>
                <w:lang w:val="fr-CA"/>
              </w:rPr>
              <w:t>Vendredi (JOUR) seulement : Forum/Lunch/Présentations des candidats</w:t>
            </w:r>
            <w:r w:rsidR="00896C3D" w:rsidRPr="005677DC">
              <w:rPr>
                <w:b/>
                <w:sz w:val="20"/>
                <w:szCs w:val="20"/>
                <w:lang w:val="fr-CA"/>
              </w:rPr>
              <w:t xml:space="preserve"> </w:t>
            </w:r>
          </w:p>
          <w:p w:rsidR="00803D79" w:rsidRPr="005677DC" w:rsidRDefault="00896C3D" w:rsidP="009110C9">
            <w:pPr>
              <w:spacing w:line="240" w:lineRule="auto"/>
              <w:rPr>
                <w:b/>
                <w:sz w:val="20"/>
                <w:szCs w:val="20"/>
                <w:lang w:val="fr-CA"/>
              </w:rPr>
            </w:pPr>
            <w:r w:rsidRPr="005677DC">
              <w:rPr>
                <w:sz w:val="20"/>
                <w:szCs w:val="20"/>
                <w:lang w:val="fr-CA"/>
              </w:rPr>
              <w:t>Adult</w:t>
            </w:r>
            <w:r w:rsidR="009110C9" w:rsidRPr="005677DC">
              <w:rPr>
                <w:sz w:val="20"/>
                <w:szCs w:val="20"/>
                <w:lang w:val="fr-CA"/>
              </w:rPr>
              <w:t>e</w:t>
            </w:r>
            <w:r w:rsidRPr="005677DC">
              <w:rPr>
                <w:sz w:val="20"/>
                <w:szCs w:val="20"/>
                <w:lang w:val="fr-CA"/>
              </w:rPr>
              <w:t xml:space="preserve"> 60</w:t>
            </w:r>
            <w:r w:rsidR="009110C9" w:rsidRPr="005677DC">
              <w:rPr>
                <w:sz w:val="20"/>
                <w:szCs w:val="20"/>
                <w:lang w:val="fr-CA"/>
              </w:rPr>
              <w:t xml:space="preserve"> $</w:t>
            </w:r>
            <w:r w:rsidRPr="005677DC">
              <w:rPr>
                <w:sz w:val="20"/>
                <w:szCs w:val="20"/>
                <w:lang w:val="fr-CA"/>
              </w:rPr>
              <w:t xml:space="preserve">     </w:t>
            </w:r>
            <w:r w:rsidR="009110C9" w:rsidRPr="005677DC">
              <w:rPr>
                <w:sz w:val="20"/>
                <w:szCs w:val="20"/>
                <w:lang w:val="fr-CA"/>
              </w:rPr>
              <w:t xml:space="preserve">Étudiant </w:t>
            </w:r>
            <w:r w:rsidRPr="005677DC">
              <w:rPr>
                <w:sz w:val="20"/>
                <w:szCs w:val="20"/>
                <w:lang w:val="fr-CA"/>
              </w:rPr>
              <w:t>(13</w:t>
            </w:r>
            <w:r w:rsidR="009110C9" w:rsidRPr="005677DC">
              <w:rPr>
                <w:sz w:val="20"/>
                <w:szCs w:val="20"/>
                <w:lang w:val="fr-CA"/>
              </w:rPr>
              <w:t xml:space="preserve"> à </w:t>
            </w:r>
            <w:r w:rsidRPr="005677DC">
              <w:rPr>
                <w:sz w:val="20"/>
                <w:szCs w:val="20"/>
                <w:lang w:val="fr-CA"/>
              </w:rPr>
              <w:t>22</w:t>
            </w:r>
            <w:r w:rsidR="009110C9" w:rsidRPr="005677DC">
              <w:rPr>
                <w:sz w:val="20"/>
                <w:szCs w:val="20"/>
                <w:lang w:val="fr-CA"/>
              </w:rPr>
              <w:t xml:space="preserve"> ans</w:t>
            </w:r>
            <w:r w:rsidRPr="005677DC">
              <w:rPr>
                <w:sz w:val="20"/>
                <w:szCs w:val="20"/>
                <w:lang w:val="fr-CA"/>
              </w:rPr>
              <w:t>)/</w:t>
            </w:r>
            <w:r w:rsidR="009110C9" w:rsidRPr="005677DC">
              <w:rPr>
                <w:sz w:val="20"/>
                <w:szCs w:val="20"/>
                <w:lang w:val="fr-CA"/>
              </w:rPr>
              <w:t xml:space="preserve">Enfant </w:t>
            </w:r>
            <w:r w:rsidRPr="005677DC">
              <w:rPr>
                <w:sz w:val="20"/>
                <w:szCs w:val="20"/>
                <w:lang w:val="fr-CA"/>
              </w:rPr>
              <w:t>30</w:t>
            </w:r>
            <w:r w:rsidR="009110C9" w:rsidRPr="005677DC">
              <w:rPr>
                <w:sz w:val="20"/>
                <w:szCs w:val="20"/>
                <w:lang w:val="fr-CA"/>
              </w:rPr>
              <w:t xml:space="preserve"> $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D79" w:rsidRPr="009110C9" w:rsidRDefault="00803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lang w:val="fr-CA"/>
              </w:rPr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D79" w:rsidRPr="009110C9" w:rsidRDefault="00803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lang w:val="fr-CA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D79" w:rsidRPr="009110C9" w:rsidRDefault="00803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lang w:val="fr-CA"/>
              </w:rPr>
            </w:pPr>
          </w:p>
        </w:tc>
      </w:tr>
      <w:tr w:rsidR="00803D79" w:rsidRPr="005677DC">
        <w:tc>
          <w:tcPr>
            <w:tcW w:w="6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0C9" w:rsidRPr="005677DC" w:rsidRDefault="009110C9">
            <w:pPr>
              <w:spacing w:line="240" w:lineRule="auto"/>
              <w:rPr>
                <w:sz w:val="20"/>
                <w:szCs w:val="20"/>
                <w:lang w:val="fr-CA"/>
              </w:rPr>
            </w:pPr>
            <w:r w:rsidRPr="005677DC">
              <w:rPr>
                <w:b/>
                <w:sz w:val="20"/>
                <w:szCs w:val="20"/>
                <w:lang w:val="fr-CA"/>
              </w:rPr>
              <w:t>Gala du vendredi seulement</w:t>
            </w:r>
            <w:r w:rsidRPr="005677DC">
              <w:rPr>
                <w:sz w:val="20"/>
                <w:szCs w:val="20"/>
                <w:lang w:val="fr-CA"/>
              </w:rPr>
              <w:t xml:space="preserve"> </w:t>
            </w:r>
          </w:p>
          <w:p w:rsidR="00803D79" w:rsidRPr="005677DC" w:rsidRDefault="00896C3D" w:rsidP="009110C9">
            <w:pPr>
              <w:spacing w:line="240" w:lineRule="auto"/>
              <w:rPr>
                <w:b/>
                <w:sz w:val="20"/>
                <w:szCs w:val="20"/>
                <w:lang w:val="fr-CA"/>
              </w:rPr>
            </w:pPr>
            <w:r w:rsidRPr="005677DC">
              <w:rPr>
                <w:sz w:val="20"/>
                <w:szCs w:val="20"/>
                <w:lang w:val="fr-CA"/>
              </w:rPr>
              <w:t>Adult</w:t>
            </w:r>
            <w:r w:rsidR="009110C9" w:rsidRPr="005677DC">
              <w:rPr>
                <w:sz w:val="20"/>
                <w:szCs w:val="20"/>
                <w:lang w:val="fr-CA"/>
              </w:rPr>
              <w:t>e</w:t>
            </w:r>
            <w:r w:rsidRPr="005677DC">
              <w:rPr>
                <w:sz w:val="20"/>
                <w:szCs w:val="20"/>
                <w:lang w:val="fr-CA"/>
              </w:rPr>
              <w:t xml:space="preserve"> 120</w:t>
            </w:r>
            <w:r w:rsidR="009110C9" w:rsidRPr="005677DC">
              <w:rPr>
                <w:sz w:val="20"/>
                <w:szCs w:val="20"/>
                <w:lang w:val="fr-CA"/>
              </w:rPr>
              <w:t xml:space="preserve"> $</w:t>
            </w:r>
            <w:r w:rsidRPr="005677DC">
              <w:rPr>
                <w:color w:val="FF0000"/>
                <w:sz w:val="20"/>
                <w:szCs w:val="20"/>
                <w:lang w:val="fr-CA"/>
              </w:rPr>
              <w:t xml:space="preserve">     </w:t>
            </w:r>
            <w:r w:rsidR="009110C9" w:rsidRPr="005677DC">
              <w:rPr>
                <w:sz w:val="20"/>
                <w:szCs w:val="20"/>
                <w:lang w:val="fr-CA"/>
              </w:rPr>
              <w:t>Étudia</w:t>
            </w:r>
            <w:r w:rsidRPr="005677DC">
              <w:rPr>
                <w:sz w:val="20"/>
                <w:szCs w:val="20"/>
                <w:lang w:val="fr-CA"/>
              </w:rPr>
              <w:t>nt 60</w:t>
            </w:r>
            <w:r w:rsidR="009110C9" w:rsidRPr="005677DC">
              <w:rPr>
                <w:sz w:val="20"/>
                <w:szCs w:val="20"/>
                <w:lang w:val="fr-CA"/>
              </w:rPr>
              <w:t xml:space="preserve"> $</w:t>
            </w:r>
            <w:r w:rsidRPr="005677DC">
              <w:rPr>
                <w:sz w:val="20"/>
                <w:szCs w:val="20"/>
                <w:lang w:val="fr-CA"/>
              </w:rPr>
              <w:t xml:space="preserve"> (</w:t>
            </w:r>
            <w:r w:rsidR="009110C9" w:rsidRPr="005677DC">
              <w:rPr>
                <w:sz w:val="20"/>
                <w:szCs w:val="20"/>
                <w:lang w:val="fr-CA"/>
              </w:rPr>
              <w:t>13 à 22 ans</w:t>
            </w:r>
            <w:r w:rsidRPr="005677DC">
              <w:rPr>
                <w:sz w:val="20"/>
                <w:szCs w:val="20"/>
                <w:lang w:val="fr-CA"/>
              </w:rPr>
              <w:t>)</w:t>
            </w:r>
            <w:r w:rsidRPr="005677DC">
              <w:rPr>
                <w:color w:val="FF0000"/>
                <w:sz w:val="20"/>
                <w:szCs w:val="20"/>
                <w:lang w:val="fr-CA"/>
              </w:rPr>
              <w:t xml:space="preserve">    </w:t>
            </w:r>
            <w:r w:rsidR="009110C9" w:rsidRPr="005677DC">
              <w:rPr>
                <w:sz w:val="20"/>
                <w:szCs w:val="20"/>
                <w:lang w:val="fr-CA"/>
              </w:rPr>
              <w:t>Enfant de 12 ans et moins </w:t>
            </w:r>
            <w:r w:rsidRPr="005677DC">
              <w:rPr>
                <w:sz w:val="20"/>
                <w:szCs w:val="20"/>
                <w:lang w:val="fr-CA"/>
              </w:rPr>
              <w:t xml:space="preserve"> 30</w:t>
            </w:r>
            <w:r w:rsidR="009110C9" w:rsidRPr="005677DC">
              <w:rPr>
                <w:sz w:val="20"/>
                <w:szCs w:val="20"/>
                <w:lang w:val="fr-CA"/>
              </w:rPr>
              <w:t xml:space="preserve"> $</w:t>
            </w:r>
            <w:r w:rsidRPr="005677DC">
              <w:rPr>
                <w:sz w:val="20"/>
                <w:szCs w:val="20"/>
                <w:lang w:val="fr-CA"/>
              </w:rPr>
              <w:t xml:space="preserve"> (</w:t>
            </w:r>
            <w:r w:rsidR="009110C9" w:rsidRPr="005677DC">
              <w:rPr>
                <w:sz w:val="20"/>
                <w:szCs w:val="20"/>
                <w:lang w:val="fr-CA"/>
              </w:rPr>
              <w:t>option de repas pour enfant</w:t>
            </w:r>
            <w:r w:rsidRPr="005677DC">
              <w:rPr>
                <w:sz w:val="20"/>
                <w:szCs w:val="20"/>
                <w:lang w:val="fr-CA"/>
              </w:rPr>
              <w:t>)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D79" w:rsidRPr="009110C9" w:rsidRDefault="00803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lang w:val="fr-CA"/>
              </w:rPr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D79" w:rsidRPr="009110C9" w:rsidRDefault="00803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lang w:val="fr-CA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D79" w:rsidRPr="009110C9" w:rsidRDefault="00803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lang w:val="fr-CA"/>
              </w:rPr>
            </w:pPr>
          </w:p>
        </w:tc>
      </w:tr>
      <w:tr w:rsidR="00803D79" w:rsidRPr="005677DC">
        <w:tc>
          <w:tcPr>
            <w:tcW w:w="6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D79" w:rsidRPr="005677DC" w:rsidRDefault="009110C9" w:rsidP="009110C9">
            <w:pPr>
              <w:spacing w:line="240" w:lineRule="auto"/>
              <w:rPr>
                <w:sz w:val="20"/>
                <w:szCs w:val="20"/>
                <w:lang w:val="fr-CA"/>
              </w:rPr>
            </w:pPr>
            <w:r w:rsidRPr="005677DC">
              <w:rPr>
                <w:b/>
                <w:sz w:val="20"/>
                <w:szCs w:val="20"/>
                <w:lang w:val="fr-CA"/>
              </w:rPr>
              <w:t>Activités du vendredi</w:t>
            </w:r>
            <w:r w:rsidRPr="005677DC">
              <w:rPr>
                <w:sz w:val="20"/>
                <w:szCs w:val="20"/>
                <w:lang w:val="fr-CA"/>
              </w:rPr>
              <w:t xml:space="preserve"> Forum/Présentations/Gala et 3 repas : </w:t>
            </w:r>
            <w:r w:rsidR="00896C3D" w:rsidRPr="005677DC">
              <w:rPr>
                <w:sz w:val="20"/>
                <w:szCs w:val="20"/>
                <w:lang w:val="fr-CA"/>
              </w:rPr>
              <w:t>Adult</w:t>
            </w:r>
            <w:r w:rsidRPr="005677DC">
              <w:rPr>
                <w:sz w:val="20"/>
                <w:szCs w:val="20"/>
                <w:lang w:val="fr-CA"/>
              </w:rPr>
              <w:t>e</w:t>
            </w:r>
            <w:r w:rsidR="00896C3D" w:rsidRPr="005677DC">
              <w:rPr>
                <w:sz w:val="20"/>
                <w:szCs w:val="20"/>
                <w:lang w:val="fr-CA"/>
              </w:rPr>
              <w:t xml:space="preserve"> 180</w:t>
            </w:r>
            <w:r w:rsidRPr="005677DC">
              <w:rPr>
                <w:sz w:val="20"/>
                <w:szCs w:val="20"/>
                <w:lang w:val="fr-CA"/>
              </w:rPr>
              <w:t xml:space="preserve"> $</w:t>
            </w:r>
            <w:r w:rsidR="00896C3D" w:rsidRPr="005677DC">
              <w:rPr>
                <w:sz w:val="20"/>
                <w:szCs w:val="20"/>
                <w:lang w:val="fr-CA"/>
              </w:rPr>
              <w:t xml:space="preserve">      </w:t>
            </w:r>
            <w:r w:rsidRPr="005677DC">
              <w:rPr>
                <w:sz w:val="20"/>
                <w:szCs w:val="20"/>
                <w:lang w:val="fr-CA"/>
              </w:rPr>
              <w:t>Étudia</w:t>
            </w:r>
            <w:r w:rsidR="00896C3D" w:rsidRPr="005677DC">
              <w:rPr>
                <w:sz w:val="20"/>
                <w:szCs w:val="20"/>
                <w:lang w:val="fr-CA"/>
              </w:rPr>
              <w:t>nt (</w:t>
            </w:r>
            <w:r w:rsidRPr="005677DC">
              <w:rPr>
                <w:sz w:val="20"/>
                <w:szCs w:val="20"/>
                <w:lang w:val="fr-CA"/>
              </w:rPr>
              <w:t>13 à 22 ans</w:t>
            </w:r>
            <w:r w:rsidR="00896C3D" w:rsidRPr="005677DC">
              <w:rPr>
                <w:sz w:val="20"/>
                <w:szCs w:val="20"/>
                <w:lang w:val="fr-CA"/>
              </w:rPr>
              <w:t>)  125</w:t>
            </w:r>
            <w:r w:rsidRPr="005677DC">
              <w:rPr>
                <w:sz w:val="20"/>
                <w:szCs w:val="20"/>
                <w:lang w:val="fr-CA"/>
              </w:rPr>
              <w:t xml:space="preserve"> $</w:t>
            </w:r>
            <w:r w:rsidR="00896C3D" w:rsidRPr="005677DC">
              <w:rPr>
                <w:sz w:val="20"/>
                <w:szCs w:val="20"/>
                <w:lang w:val="fr-CA"/>
              </w:rPr>
              <w:t xml:space="preserve">   </w:t>
            </w:r>
            <w:r w:rsidRPr="005677DC">
              <w:rPr>
                <w:sz w:val="20"/>
                <w:szCs w:val="20"/>
                <w:lang w:val="fr-CA"/>
              </w:rPr>
              <w:t xml:space="preserve">Enfant de 12 ans et moins </w:t>
            </w:r>
            <w:r w:rsidR="00896C3D" w:rsidRPr="005677DC">
              <w:rPr>
                <w:sz w:val="20"/>
                <w:szCs w:val="20"/>
                <w:lang w:val="fr-CA"/>
              </w:rPr>
              <w:t>75</w:t>
            </w:r>
            <w:r w:rsidRPr="005677DC">
              <w:rPr>
                <w:sz w:val="20"/>
                <w:szCs w:val="20"/>
                <w:lang w:val="fr-CA"/>
              </w:rPr>
              <w:t xml:space="preserve"> $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D79" w:rsidRPr="009110C9" w:rsidRDefault="00803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lang w:val="fr-CA"/>
              </w:rPr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D79" w:rsidRPr="009110C9" w:rsidRDefault="00803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lang w:val="fr-CA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D79" w:rsidRPr="009110C9" w:rsidRDefault="00803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lang w:val="fr-CA"/>
              </w:rPr>
            </w:pPr>
          </w:p>
        </w:tc>
      </w:tr>
      <w:tr w:rsidR="00803D79" w:rsidRPr="005677DC">
        <w:tc>
          <w:tcPr>
            <w:tcW w:w="6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0C9" w:rsidRPr="005677DC" w:rsidRDefault="009110C9">
            <w:pPr>
              <w:spacing w:line="240" w:lineRule="auto"/>
              <w:rPr>
                <w:sz w:val="20"/>
                <w:szCs w:val="20"/>
                <w:lang w:val="fr-CA"/>
              </w:rPr>
            </w:pPr>
            <w:r w:rsidRPr="005677DC">
              <w:rPr>
                <w:b/>
                <w:sz w:val="20"/>
                <w:szCs w:val="20"/>
                <w:lang w:val="fr-CA"/>
              </w:rPr>
              <w:t>Samedi seulement :</w:t>
            </w:r>
            <w:r w:rsidRPr="005677DC">
              <w:rPr>
                <w:sz w:val="20"/>
                <w:szCs w:val="20"/>
                <w:lang w:val="fr-CA"/>
              </w:rPr>
              <w:t xml:space="preserve"> visites et 3 repas </w:t>
            </w:r>
          </w:p>
          <w:p w:rsidR="00803D79" w:rsidRPr="005677DC" w:rsidRDefault="00896C3D" w:rsidP="009110C9">
            <w:pPr>
              <w:spacing w:line="240" w:lineRule="auto"/>
              <w:rPr>
                <w:b/>
                <w:sz w:val="20"/>
                <w:szCs w:val="20"/>
                <w:lang w:val="fr-CA"/>
              </w:rPr>
            </w:pPr>
            <w:r w:rsidRPr="005677DC">
              <w:rPr>
                <w:sz w:val="20"/>
                <w:szCs w:val="20"/>
                <w:lang w:val="fr-CA"/>
              </w:rPr>
              <w:t>Adult</w:t>
            </w:r>
            <w:r w:rsidR="009110C9" w:rsidRPr="005677DC">
              <w:rPr>
                <w:sz w:val="20"/>
                <w:szCs w:val="20"/>
                <w:lang w:val="fr-CA"/>
              </w:rPr>
              <w:t>e</w:t>
            </w:r>
            <w:r w:rsidRPr="005677DC">
              <w:rPr>
                <w:sz w:val="20"/>
                <w:szCs w:val="20"/>
                <w:lang w:val="fr-CA"/>
              </w:rPr>
              <w:t xml:space="preserve"> 160</w:t>
            </w:r>
            <w:r w:rsidR="009110C9" w:rsidRPr="005677DC">
              <w:rPr>
                <w:sz w:val="20"/>
                <w:szCs w:val="20"/>
                <w:lang w:val="fr-CA"/>
              </w:rPr>
              <w:t xml:space="preserve"> $</w:t>
            </w:r>
            <w:r w:rsidRPr="005677DC">
              <w:rPr>
                <w:sz w:val="20"/>
                <w:szCs w:val="20"/>
                <w:lang w:val="fr-CA"/>
              </w:rPr>
              <w:t xml:space="preserve">           </w:t>
            </w:r>
            <w:r w:rsidR="009110C9" w:rsidRPr="005677DC">
              <w:rPr>
                <w:sz w:val="20"/>
                <w:szCs w:val="20"/>
                <w:lang w:val="fr-CA"/>
              </w:rPr>
              <w:t xml:space="preserve">Enfant de 12 ans et moins </w:t>
            </w:r>
            <w:r w:rsidRPr="005677DC">
              <w:rPr>
                <w:sz w:val="20"/>
                <w:szCs w:val="20"/>
                <w:lang w:val="fr-CA"/>
              </w:rPr>
              <w:t>100</w:t>
            </w:r>
            <w:r w:rsidR="009110C9" w:rsidRPr="005677DC">
              <w:rPr>
                <w:sz w:val="20"/>
                <w:szCs w:val="20"/>
                <w:lang w:val="fr-CA"/>
              </w:rPr>
              <w:t xml:space="preserve"> $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D79" w:rsidRPr="009110C9" w:rsidRDefault="00803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lang w:val="fr-CA"/>
              </w:rPr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D79" w:rsidRPr="009110C9" w:rsidRDefault="00803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lang w:val="fr-CA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D79" w:rsidRPr="009110C9" w:rsidRDefault="00803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lang w:val="fr-CA"/>
              </w:rPr>
            </w:pPr>
          </w:p>
        </w:tc>
      </w:tr>
      <w:tr w:rsidR="00803D79">
        <w:tc>
          <w:tcPr>
            <w:tcW w:w="6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D79" w:rsidRDefault="00896C3D" w:rsidP="00911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r w:rsidR="009110C9">
              <w:rPr>
                <w:b/>
                <w:sz w:val="20"/>
                <w:szCs w:val="20"/>
              </w:rPr>
              <w:t>ous-t</w:t>
            </w:r>
            <w:r>
              <w:rPr>
                <w:b/>
                <w:sz w:val="20"/>
                <w:szCs w:val="20"/>
              </w:rPr>
              <w:t>otal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D79" w:rsidRDefault="00803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D79" w:rsidRDefault="00803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D79" w:rsidRDefault="00803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803D79">
        <w:tc>
          <w:tcPr>
            <w:tcW w:w="6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D79" w:rsidRDefault="00896C3D" w:rsidP="00911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</w:t>
            </w:r>
            <w:r w:rsidR="009110C9">
              <w:rPr>
                <w:b/>
                <w:sz w:val="20"/>
                <w:szCs w:val="20"/>
              </w:rPr>
              <w:t>joutez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="009110C9">
              <w:rPr>
                <w:b/>
                <w:sz w:val="20"/>
                <w:szCs w:val="20"/>
              </w:rPr>
              <w:t xml:space="preserve">la TVH </w:t>
            </w:r>
            <w:r>
              <w:rPr>
                <w:b/>
                <w:sz w:val="20"/>
                <w:szCs w:val="20"/>
              </w:rPr>
              <w:t>15</w:t>
            </w:r>
            <w:r w:rsidR="009110C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% 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D79" w:rsidRDefault="00803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D79" w:rsidRDefault="00803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D79" w:rsidRDefault="00803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803D79">
        <w:tc>
          <w:tcPr>
            <w:tcW w:w="6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D79" w:rsidRDefault="00896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Total #1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D79" w:rsidRDefault="00803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D79" w:rsidRDefault="00803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D79" w:rsidRDefault="00803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803D79" w:rsidRPr="005677DC">
        <w:trPr>
          <w:trHeight w:val="400"/>
        </w:trPr>
        <w:tc>
          <w:tcPr>
            <w:tcW w:w="108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D79" w:rsidRPr="009110C9" w:rsidRDefault="009110C9" w:rsidP="009110C9">
            <w:pPr>
              <w:spacing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9110C9">
              <w:rPr>
                <w:rFonts w:asciiTheme="majorHAnsi" w:hAnsiTheme="majorHAnsi"/>
                <w:b/>
                <w:lang w:val="fr-CA"/>
              </w:rPr>
              <w:t>PAS DE REMBOURSEMENT POUR LES ANNULATIONS APRÈS LE 1</w:t>
            </w:r>
            <w:r w:rsidRPr="009110C9">
              <w:rPr>
                <w:rFonts w:asciiTheme="majorHAnsi" w:hAnsiTheme="majorHAnsi"/>
                <w:b/>
                <w:vertAlign w:val="superscript"/>
                <w:lang w:val="fr-CA"/>
              </w:rPr>
              <w:t>ER</w:t>
            </w:r>
            <w:r w:rsidRPr="009110C9">
              <w:rPr>
                <w:rFonts w:asciiTheme="majorHAnsi" w:hAnsiTheme="majorHAnsi"/>
                <w:b/>
                <w:lang w:val="fr-CA"/>
              </w:rPr>
              <w:t xml:space="preserve"> NOVEMBRE </w:t>
            </w:r>
            <w:r w:rsidRPr="009110C9">
              <w:rPr>
                <w:rFonts w:asciiTheme="majorHAnsi" w:eastAsia="Calibri" w:hAnsiTheme="majorHAnsi" w:cs="Calibri"/>
                <w:b/>
                <w:lang w:val="fr-CA"/>
              </w:rPr>
              <w:t>2019</w:t>
            </w:r>
          </w:p>
        </w:tc>
      </w:tr>
    </w:tbl>
    <w:p w:rsidR="00803D79" w:rsidRPr="009110C9" w:rsidRDefault="009110C9">
      <w:pPr>
        <w:spacing w:line="240" w:lineRule="auto"/>
        <w:rPr>
          <w:rFonts w:ascii="Calibri" w:eastAsia="Calibri" w:hAnsi="Calibri" w:cs="Calibri"/>
          <w:b/>
          <w:sz w:val="32"/>
          <w:szCs w:val="32"/>
          <w:lang w:val="fr-CA"/>
        </w:rPr>
      </w:pPr>
      <w:r w:rsidRPr="009110C9">
        <w:rPr>
          <w:rFonts w:ascii="Calibri" w:eastAsia="Calibri" w:hAnsi="Calibri" w:cs="Calibri"/>
          <w:b/>
          <w:sz w:val="32"/>
          <w:szCs w:val="32"/>
          <w:lang w:val="fr-CA"/>
        </w:rPr>
        <w:t>Collecte de fonds pour les bourses d’études commémoratives des JAÉ</w:t>
      </w:r>
      <w:r w:rsidR="00896C3D" w:rsidRPr="009110C9">
        <w:rPr>
          <w:rFonts w:ascii="Calibri" w:eastAsia="Calibri" w:hAnsi="Calibri" w:cs="Calibri"/>
          <w:b/>
          <w:sz w:val="32"/>
          <w:szCs w:val="32"/>
          <w:lang w:val="fr-CA"/>
        </w:rPr>
        <w:t>C</w:t>
      </w:r>
    </w:p>
    <w:tbl>
      <w:tblPr>
        <w:tblStyle w:val="a2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020"/>
        <w:gridCol w:w="3261"/>
        <w:gridCol w:w="3261"/>
      </w:tblGrid>
      <w:tr w:rsidR="00803D79" w:rsidRPr="005677DC" w:rsidTr="009E5E62">
        <w:trPr>
          <w:trHeight w:val="2100"/>
        </w:trPr>
        <w:tc>
          <w:tcPr>
            <w:tcW w:w="427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D79" w:rsidRPr="009110C9" w:rsidRDefault="00803D79">
            <w:pPr>
              <w:spacing w:line="240" w:lineRule="auto"/>
              <w:rPr>
                <w:rFonts w:ascii="Calibri" w:eastAsia="Calibri" w:hAnsi="Calibri" w:cs="Calibri"/>
                <w:b/>
                <w:sz w:val="32"/>
                <w:szCs w:val="32"/>
                <w:lang w:val="fr-CA"/>
              </w:rPr>
            </w:pPr>
          </w:p>
          <w:p w:rsidR="00803D79" w:rsidRPr="009110C9" w:rsidRDefault="00896C3D">
            <w:pPr>
              <w:spacing w:line="240" w:lineRule="auto"/>
              <w:rPr>
                <w:rFonts w:ascii="Calibri" w:eastAsia="Calibri" w:hAnsi="Calibri" w:cs="Calibri"/>
                <w:b/>
                <w:sz w:val="32"/>
                <w:szCs w:val="32"/>
                <w:lang w:val="fr-CA"/>
              </w:rPr>
            </w:pPr>
            <w:r w:rsidRPr="009110C9">
              <w:rPr>
                <w:rFonts w:ascii="Calibri" w:eastAsia="Calibri" w:hAnsi="Calibri" w:cs="Calibri"/>
                <w:b/>
                <w:sz w:val="32"/>
                <w:szCs w:val="32"/>
                <w:lang w:val="fr-CA"/>
              </w:rPr>
              <w:t xml:space="preserve">    </w:t>
            </w:r>
          </w:p>
          <w:p w:rsidR="00803D79" w:rsidRDefault="00896C3D">
            <w:pPr>
              <w:spacing w:line="240" w:lineRule="auto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9110C9">
              <w:rPr>
                <w:rFonts w:ascii="Calibri" w:eastAsia="Calibri" w:hAnsi="Calibri" w:cs="Calibri"/>
                <w:b/>
                <w:sz w:val="32"/>
                <w:szCs w:val="32"/>
                <w:lang w:val="fr-CA"/>
              </w:rPr>
              <w:t xml:space="preserve">      </w:t>
            </w:r>
            <w:r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CA"/>
              </w:rPr>
              <w:drawing>
                <wp:inline distT="114300" distB="114300" distL="114300" distR="114300">
                  <wp:extent cx="1747838" cy="1478939"/>
                  <wp:effectExtent l="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7838" cy="14789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D79" w:rsidRPr="009110C9" w:rsidRDefault="009110C9" w:rsidP="00567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  <w:lang w:val="fr-CA"/>
              </w:rPr>
            </w:pPr>
            <w:r>
              <w:rPr>
                <w:rStyle w:val="tlid-translation"/>
                <w:lang w:val="fr-FR"/>
              </w:rPr>
              <w:t xml:space="preserve">Cette année, afin de collecter des fonds pour les bourses d’études, nous vendons ces options de vêtements JAÉ. Ils sont fabriqués en Nouvelle-Écosse et portent le logo JAÉC en haut au centre du dos. Vous pouvez </w:t>
            </w:r>
            <w:r w:rsidR="005677DC">
              <w:rPr>
                <w:rStyle w:val="tlid-translation"/>
                <w:lang w:val="fr-FR"/>
              </w:rPr>
              <w:t>précommander</w:t>
            </w:r>
            <w:r>
              <w:rPr>
                <w:rStyle w:val="tlid-translation"/>
                <w:lang w:val="fr-FR"/>
              </w:rPr>
              <w:t xml:space="preserve"> et choisir </w:t>
            </w:r>
            <w:r w:rsidR="005677DC">
              <w:rPr>
                <w:rStyle w:val="tlid-translation"/>
                <w:lang w:val="fr-FR"/>
              </w:rPr>
              <w:t>la</w:t>
            </w:r>
            <w:r>
              <w:rPr>
                <w:rStyle w:val="tlid-translation"/>
                <w:lang w:val="fr-FR"/>
              </w:rPr>
              <w:t xml:space="preserve"> couleur et </w:t>
            </w:r>
            <w:r w:rsidR="005677DC">
              <w:rPr>
                <w:rStyle w:val="tlid-translation"/>
                <w:lang w:val="fr-FR"/>
              </w:rPr>
              <w:t>la</w:t>
            </w:r>
            <w:r>
              <w:rPr>
                <w:rStyle w:val="tlid-translation"/>
                <w:lang w:val="fr-FR"/>
              </w:rPr>
              <w:t xml:space="preserve"> taille. Les articles seront prêts lorsque vous récupérerez votre dossier d'inscription. 10 $ de la vente de chaque article iront à la bourse. Les t-shirts coûtent 33,00 $, les pulls à capuchon 56,00 $, la chemise à manches longues 36,00 $. On peut voir les articles au www.eastcoastfarmlife.ca (nous passerons des commandes auprès de notre contact local pour bénéficier de la réduction JAÉC</w:t>
            </w:r>
            <w:proofErr w:type="gramStart"/>
            <w:r>
              <w:rPr>
                <w:rStyle w:val="tlid-translation"/>
                <w:lang w:val="fr-FR"/>
              </w:rPr>
              <w:t>)</w:t>
            </w:r>
            <w:proofErr w:type="gramEnd"/>
            <w:r>
              <w:rPr>
                <w:lang w:val="fr-FR"/>
              </w:rPr>
              <w:br/>
            </w:r>
            <w:r>
              <w:rPr>
                <w:lang w:val="fr-FR"/>
              </w:rPr>
              <w:br/>
            </w:r>
            <w:r>
              <w:rPr>
                <w:rStyle w:val="tlid-translation"/>
                <w:lang w:val="fr-FR"/>
              </w:rPr>
              <w:t>Les couleurs disponibles sont: noir, marron, gris, rouge, rose, blanc, violet</w:t>
            </w:r>
            <w:r>
              <w:rPr>
                <w:lang w:val="fr-FR"/>
              </w:rPr>
              <w:br/>
            </w:r>
            <w:r>
              <w:rPr>
                <w:rStyle w:val="tlid-translation"/>
                <w:lang w:val="fr-FR"/>
              </w:rPr>
              <w:t>Les tailles disponibles sont: Petit à XXXL</w:t>
            </w:r>
          </w:p>
        </w:tc>
      </w:tr>
      <w:tr w:rsidR="00803D79" w:rsidTr="009E5E62">
        <w:trPr>
          <w:trHeight w:val="460"/>
        </w:trPr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D79" w:rsidRPr="009110C9" w:rsidRDefault="00896C3D" w:rsidP="009110C9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9110C9">
              <w:rPr>
                <w:rFonts w:ascii="Calibri" w:eastAsia="Calibri" w:hAnsi="Calibri" w:cs="Calibri"/>
                <w:sz w:val="20"/>
                <w:szCs w:val="20"/>
                <w:lang w:val="fr-CA"/>
              </w:rPr>
              <w:t xml:space="preserve">T-shirt/ </w:t>
            </w:r>
            <w:r w:rsidR="009110C9" w:rsidRPr="009110C9">
              <w:rPr>
                <w:rFonts w:ascii="Calibri" w:eastAsia="Calibri" w:hAnsi="Calibri" w:cs="Calibri"/>
                <w:sz w:val="20"/>
                <w:szCs w:val="20"/>
                <w:lang w:val="fr-CA"/>
              </w:rPr>
              <w:t>manche longue</w:t>
            </w:r>
            <w:r w:rsidRPr="009110C9">
              <w:rPr>
                <w:rFonts w:ascii="Calibri" w:eastAsia="Calibri" w:hAnsi="Calibri" w:cs="Calibri"/>
                <w:sz w:val="20"/>
                <w:szCs w:val="20"/>
                <w:lang w:val="fr-CA"/>
              </w:rPr>
              <w:t>/</w:t>
            </w:r>
            <w:r w:rsidR="009110C9">
              <w:rPr>
                <w:rFonts w:ascii="Calibri" w:eastAsia="Calibri" w:hAnsi="Calibri" w:cs="Calibri"/>
                <w:sz w:val="20"/>
                <w:szCs w:val="20"/>
                <w:lang w:val="fr-CA"/>
              </w:rPr>
              <w:t>Pull à capuchon</w:t>
            </w:r>
          </w:p>
        </w:tc>
        <w:tc>
          <w:tcPr>
            <w:tcW w:w="2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D79" w:rsidRDefault="009110C9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Taille</w:t>
            </w:r>
            <w:proofErr w:type="spellEnd"/>
          </w:p>
        </w:tc>
        <w:tc>
          <w:tcPr>
            <w:tcW w:w="3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D79" w:rsidRDefault="00896C3D" w:rsidP="00911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 w:rsidR="009110C9"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="009110C9">
              <w:rPr>
                <w:rFonts w:ascii="Calibri" w:eastAsia="Calibri" w:hAnsi="Calibri" w:cs="Calibri"/>
                <w:sz w:val="20"/>
                <w:szCs w:val="20"/>
              </w:rPr>
              <w:t>eu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proofErr w:type="spellEnd"/>
          </w:p>
        </w:tc>
        <w:tc>
          <w:tcPr>
            <w:tcW w:w="3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D79" w:rsidRDefault="00896C3D" w:rsidP="00911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 w:rsidR="009110C9">
              <w:rPr>
                <w:rFonts w:ascii="Calibri" w:eastAsia="Calibri" w:hAnsi="Calibri" w:cs="Calibri"/>
                <w:sz w:val="20"/>
                <w:szCs w:val="20"/>
              </w:rPr>
              <w:t>û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proofErr w:type="spellEnd"/>
          </w:p>
        </w:tc>
      </w:tr>
      <w:tr w:rsidR="00803D79" w:rsidTr="009E5E62">
        <w:trPr>
          <w:trHeight w:val="320"/>
        </w:trPr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D79" w:rsidRDefault="00896C3D" w:rsidP="009110C9">
            <w:pPr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  <w:highlight w:val="yellow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6"/>
                <w:szCs w:val="16"/>
                <w:highlight w:val="yellow"/>
              </w:rPr>
              <w:t>Ex</w:t>
            </w:r>
            <w:r w:rsidR="009110C9">
              <w:rPr>
                <w:rFonts w:ascii="Calibri" w:eastAsia="Calibri" w:hAnsi="Calibri" w:cs="Calibri"/>
                <w:b/>
                <w:sz w:val="16"/>
                <w:szCs w:val="16"/>
                <w:highlight w:val="yellow"/>
              </w:rPr>
              <w:t>e</w:t>
            </w:r>
            <w:r>
              <w:rPr>
                <w:rFonts w:ascii="Calibri" w:eastAsia="Calibri" w:hAnsi="Calibri" w:cs="Calibri"/>
                <w:b/>
                <w:sz w:val="16"/>
                <w:szCs w:val="16"/>
                <w:highlight w:val="yellow"/>
              </w:rPr>
              <w:t>mple</w:t>
            </w:r>
            <w:proofErr w:type="spellEnd"/>
            <w:r w:rsidR="009110C9">
              <w:rPr>
                <w:rFonts w:ascii="Calibri" w:eastAsia="Calibri" w:hAnsi="Calibri" w:cs="Calibri"/>
                <w:b/>
                <w:sz w:val="16"/>
                <w:szCs w:val="16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  <w:highlight w:val="yellow"/>
              </w:rPr>
              <w:t xml:space="preserve">:      </w:t>
            </w:r>
            <w:proofErr w:type="spellStart"/>
            <w:r w:rsidR="009110C9">
              <w:rPr>
                <w:rFonts w:ascii="Calibri" w:eastAsia="Calibri" w:hAnsi="Calibri" w:cs="Calibri"/>
                <w:b/>
                <w:sz w:val="16"/>
                <w:szCs w:val="16"/>
                <w:highlight w:val="yellow"/>
              </w:rPr>
              <w:t>manche</w:t>
            </w:r>
            <w:r w:rsidR="009E5E62">
              <w:rPr>
                <w:rFonts w:ascii="Calibri" w:eastAsia="Calibri" w:hAnsi="Calibri" w:cs="Calibri"/>
                <w:b/>
                <w:sz w:val="16"/>
                <w:szCs w:val="16"/>
                <w:highlight w:val="yellow"/>
              </w:rPr>
              <w:t>s</w:t>
            </w:r>
            <w:proofErr w:type="spellEnd"/>
            <w:r w:rsidR="009110C9">
              <w:rPr>
                <w:rFonts w:ascii="Calibri" w:eastAsia="Calibri" w:hAnsi="Calibri" w:cs="Calibri"/>
                <w:b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="009110C9">
              <w:rPr>
                <w:rFonts w:ascii="Calibri" w:eastAsia="Calibri" w:hAnsi="Calibri" w:cs="Calibri"/>
                <w:b/>
                <w:sz w:val="16"/>
                <w:szCs w:val="16"/>
                <w:highlight w:val="yellow"/>
              </w:rPr>
              <w:t>longue</w:t>
            </w:r>
            <w:r w:rsidR="009E5E62">
              <w:rPr>
                <w:rFonts w:ascii="Calibri" w:eastAsia="Calibri" w:hAnsi="Calibri" w:cs="Calibri"/>
                <w:b/>
                <w:sz w:val="16"/>
                <w:szCs w:val="16"/>
                <w:highlight w:val="yellow"/>
              </w:rPr>
              <w:t>s</w:t>
            </w:r>
            <w:proofErr w:type="spellEnd"/>
          </w:p>
        </w:tc>
        <w:tc>
          <w:tcPr>
            <w:tcW w:w="2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D79" w:rsidRDefault="00896C3D">
            <w:pPr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  <w:highlight w:val="yellow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  <w:highlight w:val="yellow"/>
              </w:rPr>
              <w:t xml:space="preserve">                   Medium</w:t>
            </w:r>
          </w:p>
        </w:tc>
        <w:tc>
          <w:tcPr>
            <w:tcW w:w="3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D79" w:rsidRDefault="00896C3D" w:rsidP="00911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  <w:highlight w:val="yellow"/>
              </w:rPr>
            </w:pPr>
            <w:r>
              <w:rPr>
                <w:rFonts w:ascii="Calibri" w:eastAsia="Calibri" w:hAnsi="Calibri" w:cs="Calibri"/>
                <w:sz w:val="16"/>
                <w:szCs w:val="16"/>
                <w:highlight w:val="yellow"/>
              </w:rPr>
              <w:t xml:space="preserve">                              Mar</w:t>
            </w:r>
            <w:r w:rsidR="009110C9">
              <w:rPr>
                <w:rFonts w:ascii="Calibri" w:eastAsia="Calibri" w:hAnsi="Calibri" w:cs="Calibri"/>
                <w:sz w:val="16"/>
                <w:szCs w:val="16"/>
                <w:highlight w:val="yellow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  <w:highlight w:val="yellow"/>
              </w:rPr>
              <w:t>on</w:t>
            </w:r>
          </w:p>
        </w:tc>
        <w:tc>
          <w:tcPr>
            <w:tcW w:w="3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D79" w:rsidRDefault="00896C3D" w:rsidP="00911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  <w:highlight w:val="yellow"/>
              </w:rPr>
            </w:pPr>
            <w:r>
              <w:rPr>
                <w:rFonts w:ascii="Calibri" w:eastAsia="Calibri" w:hAnsi="Calibri" w:cs="Calibri"/>
                <w:sz w:val="16"/>
                <w:szCs w:val="16"/>
                <w:highlight w:val="yellow"/>
              </w:rPr>
              <w:t xml:space="preserve">                                36</w:t>
            </w:r>
            <w:r w:rsidR="009110C9">
              <w:rPr>
                <w:rFonts w:ascii="Calibri" w:eastAsia="Calibri" w:hAnsi="Calibri" w:cs="Calibri"/>
                <w:sz w:val="16"/>
                <w:szCs w:val="16"/>
                <w:highlight w:val="yellow"/>
              </w:rPr>
              <w:t>,</w:t>
            </w:r>
            <w:r>
              <w:rPr>
                <w:rFonts w:ascii="Calibri" w:eastAsia="Calibri" w:hAnsi="Calibri" w:cs="Calibri"/>
                <w:sz w:val="16"/>
                <w:szCs w:val="16"/>
                <w:highlight w:val="yellow"/>
              </w:rPr>
              <w:t>00</w:t>
            </w:r>
            <w:r w:rsidR="009110C9">
              <w:rPr>
                <w:rFonts w:ascii="Calibri" w:eastAsia="Calibri" w:hAnsi="Calibri" w:cs="Calibri"/>
                <w:sz w:val="16"/>
                <w:szCs w:val="16"/>
                <w:highlight w:val="yellow"/>
              </w:rPr>
              <w:t xml:space="preserve"> $</w:t>
            </w:r>
          </w:p>
        </w:tc>
      </w:tr>
      <w:tr w:rsidR="00803D79" w:rsidTr="009E5E62">
        <w:trPr>
          <w:trHeight w:val="320"/>
        </w:trPr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D79" w:rsidRDefault="00803D79">
            <w:pPr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D79" w:rsidRDefault="00803D79">
            <w:pPr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D79" w:rsidRDefault="00803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D79" w:rsidRDefault="00803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803D79" w:rsidTr="009E5E62">
        <w:trPr>
          <w:trHeight w:val="360"/>
        </w:trPr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D79" w:rsidRDefault="00803D79">
            <w:pPr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D79" w:rsidRDefault="00803D79">
            <w:pPr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D79" w:rsidRDefault="00803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D79" w:rsidRDefault="00803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803D79" w:rsidTr="009E5E62">
        <w:trPr>
          <w:trHeight w:val="520"/>
        </w:trPr>
        <w:tc>
          <w:tcPr>
            <w:tcW w:w="753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D79" w:rsidRDefault="00896C3D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Total #2</w:t>
            </w:r>
          </w:p>
        </w:tc>
        <w:tc>
          <w:tcPr>
            <w:tcW w:w="3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D79" w:rsidRDefault="00803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</w:tbl>
    <w:tbl>
      <w:tblPr>
        <w:tblStyle w:val="a3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95"/>
        <w:gridCol w:w="4005"/>
      </w:tblGrid>
      <w:tr w:rsidR="00803D79">
        <w:tc>
          <w:tcPr>
            <w:tcW w:w="6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D79" w:rsidRDefault="00896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GRAND TOTAL (Total #1 + Total #2)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D79" w:rsidRDefault="00803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tbl>
      <w:tblPr>
        <w:tblStyle w:val="a4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3260"/>
        <w:gridCol w:w="2268"/>
        <w:gridCol w:w="2268"/>
      </w:tblGrid>
      <w:tr w:rsidR="00803D79" w:rsidRPr="009110C9">
        <w:tc>
          <w:tcPr>
            <w:tcW w:w="10768" w:type="dxa"/>
            <w:gridSpan w:val="4"/>
          </w:tcPr>
          <w:p w:rsidR="009110C9" w:rsidRPr="009110C9" w:rsidRDefault="009110C9" w:rsidP="009110C9">
            <w:pPr>
              <w:rPr>
                <w:rFonts w:asciiTheme="majorHAnsi" w:hAnsiTheme="majorHAnsi"/>
                <w:b/>
                <w:lang w:val="fr-CA"/>
              </w:rPr>
            </w:pPr>
            <w:r w:rsidRPr="009110C9">
              <w:rPr>
                <w:rFonts w:asciiTheme="majorHAnsi" w:hAnsiTheme="majorHAnsi"/>
                <w:b/>
                <w:lang w:val="fr-CA"/>
              </w:rPr>
              <w:t>ALLERGIES ALIMENTAIRES – Veuillez énumérer</w:t>
            </w:r>
          </w:p>
          <w:p w:rsidR="00803D79" w:rsidRPr="009110C9" w:rsidRDefault="00803D79">
            <w:pPr>
              <w:rPr>
                <w:rFonts w:asciiTheme="majorHAnsi" w:eastAsia="Calibri" w:hAnsiTheme="majorHAnsi" w:cs="Calibri"/>
                <w:b/>
              </w:rPr>
            </w:pPr>
          </w:p>
        </w:tc>
      </w:tr>
      <w:tr w:rsidR="009110C9" w:rsidRPr="005677DC">
        <w:tc>
          <w:tcPr>
            <w:tcW w:w="10768" w:type="dxa"/>
            <w:gridSpan w:val="4"/>
          </w:tcPr>
          <w:p w:rsidR="009110C9" w:rsidRPr="009110C9" w:rsidRDefault="009110C9" w:rsidP="009110C9">
            <w:pPr>
              <w:rPr>
                <w:rFonts w:asciiTheme="majorHAnsi" w:hAnsiTheme="majorHAnsi"/>
                <w:lang w:val="fr-CA"/>
              </w:rPr>
            </w:pPr>
            <w:r w:rsidRPr="009110C9">
              <w:rPr>
                <w:rFonts w:asciiTheme="majorHAnsi" w:hAnsiTheme="majorHAnsi"/>
                <w:b/>
                <w:lang w:val="fr-CA"/>
              </w:rPr>
              <w:t xml:space="preserve">Renseignements sur le vol :                        </w:t>
            </w:r>
            <w:r w:rsidRPr="009110C9">
              <w:rPr>
                <w:rFonts w:asciiTheme="majorHAnsi" w:hAnsiTheme="majorHAnsi"/>
                <w:lang w:val="fr-CA"/>
              </w:rPr>
              <w:t xml:space="preserve">Veuillez nous aviser des changements avant le concours </w:t>
            </w:r>
          </w:p>
        </w:tc>
      </w:tr>
      <w:tr w:rsidR="005677DC" w:rsidRPr="009110C9">
        <w:tc>
          <w:tcPr>
            <w:tcW w:w="2972" w:type="dxa"/>
          </w:tcPr>
          <w:p w:rsidR="005677DC" w:rsidRPr="005677DC" w:rsidRDefault="005677DC" w:rsidP="005677DC">
            <w:pPr>
              <w:rPr>
                <w:b/>
                <w:sz w:val="20"/>
                <w:szCs w:val="20"/>
                <w:lang w:val="fr-CA"/>
              </w:rPr>
            </w:pPr>
            <w:r w:rsidRPr="005677DC">
              <w:rPr>
                <w:b/>
                <w:sz w:val="20"/>
                <w:szCs w:val="20"/>
                <w:lang w:val="fr-CA"/>
              </w:rPr>
              <w:t>Date d’arrivée</w:t>
            </w:r>
          </w:p>
        </w:tc>
        <w:tc>
          <w:tcPr>
            <w:tcW w:w="3260" w:type="dxa"/>
          </w:tcPr>
          <w:p w:rsidR="005677DC" w:rsidRPr="005677DC" w:rsidRDefault="005677DC" w:rsidP="005677DC">
            <w:pPr>
              <w:rPr>
                <w:b/>
                <w:sz w:val="20"/>
                <w:szCs w:val="20"/>
                <w:lang w:val="fr-CA"/>
              </w:rPr>
            </w:pPr>
            <w:r w:rsidRPr="005677DC">
              <w:rPr>
                <w:b/>
                <w:sz w:val="20"/>
                <w:szCs w:val="20"/>
                <w:lang w:val="fr-CA"/>
              </w:rPr>
              <w:t xml:space="preserve">Heure de l’arrivée </w:t>
            </w:r>
          </w:p>
        </w:tc>
        <w:tc>
          <w:tcPr>
            <w:tcW w:w="2268" w:type="dxa"/>
          </w:tcPr>
          <w:p w:rsidR="005677DC" w:rsidRDefault="005677DC" w:rsidP="005677DC">
            <w:pPr>
              <w:rPr>
                <w:b/>
                <w:sz w:val="20"/>
                <w:szCs w:val="20"/>
                <w:lang w:val="fr-CA"/>
              </w:rPr>
            </w:pPr>
            <w:r w:rsidRPr="005677DC">
              <w:rPr>
                <w:b/>
                <w:sz w:val="20"/>
                <w:szCs w:val="20"/>
                <w:lang w:val="fr-CA"/>
              </w:rPr>
              <w:t xml:space="preserve">Ligne aérienne </w:t>
            </w:r>
          </w:p>
          <w:p w:rsidR="005677DC" w:rsidRPr="005677DC" w:rsidRDefault="005677DC" w:rsidP="005677DC">
            <w:pPr>
              <w:rPr>
                <w:b/>
                <w:sz w:val="20"/>
                <w:szCs w:val="20"/>
                <w:lang w:val="fr-CA"/>
              </w:rPr>
            </w:pPr>
          </w:p>
        </w:tc>
        <w:tc>
          <w:tcPr>
            <w:tcW w:w="2268" w:type="dxa"/>
          </w:tcPr>
          <w:p w:rsidR="005677DC" w:rsidRPr="005677DC" w:rsidRDefault="005677DC" w:rsidP="005677DC">
            <w:pPr>
              <w:rPr>
                <w:b/>
                <w:sz w:val="20"/>
                <w:szCs w:val="20"/>
                <w:lang w:val="fr-CA"/>
              </w:rPr>
            </w:pPr>
            <w:r w:rsidRPr="005677DC">
              <w:rPr>
                <w:b/>
                <w:sz w:val="20"/>
                <w:szCs w:val="20"/>
                <w:lang w:val="fr-CA"/>
              </w:rPr>
              <w:t>N</w:t>
            </w:r>
            <w:r w:rsidRPr="005677DC">
              <w:rPr>
                <w:b/>
                <w:sz w:val="20"/>
                <w:szCs w:val="20"/>
                <w:vertAlign w:val="superscript"/>
                <w:lang w:val="fr-CA"/>
              </w:rPr>
              <w:t>o</w:t>
            </w:r>
            <w:r w:rsidRPr="005677DC">
              <w:rPr>
                <w:b/>
                <w:sz w:val="20"/>
                <w:szCs w:val="20"/>
                <w:lang w:val="fr-CA"/>
              </w:rPr>
              <w:t xml:space="preserve"> vol </w:t>
            </w:r>
          </w:p>
        </w:tc>
      </w:tr>
      <w:tr w:rsidR="005677DC" w:rsidRPr="009110C9">
        <w:tc>
          <w:tcPr>
            <w:tcW w:w="2972" w:type="dxa"/>
          </w:tcPr>
          <w:p w:rsidR="005677DC" w:rsidRPr="005677DC" w:rsidRDefault="005677DC" w:rsidP="005677DC">
            <w:pPr>
              <w:rPr>
                <w:b/>
                <w:sz w:val="20"/>
                <w:szCs w:val="20"/>
                <w:lang w:val="fr-CA"/>
              </w:rPr>
            </w:pPr>
            <w:r w:rsidRPr="005677DC">
              <w:rPr>
                <w:b/>
                <w:sz w:val="20"/>
                <w:szCs w:val="20"/>
                <w:lang w:val="fr-CA"/>
              </w:rPr>
              <w:t xml:space="preserve">Date de départ </w:t>
            </w:r>
          </w:p>
        </w:tc>
        <w:tc>
          <w:tcPr>
            <w:tcW w:w="3260" w:type="dxa"/>
          </w:tcPr>
          <w:p w:rsidR="005677DC" w:rsidRPr="005677DC" w:rsidRDefault="005677DC" w:rsidP="005677DC">
            <w:pPr>
              <w:rPr>
                <w:b/>
                <w:sz w:val="20"/>
                <w:szCs w:val="20"/>
                <w:lang w:val="fr-CA"/>
              </w:rPr>
            </w:pPr>
            <w:r w:rsidRPr="005677DC">
              <w:rPr>
                <w:b/>
                <w:sz w:val="20"/>
                <w:szCs w:val="20"/>
                <w:lang w:val="fr-CA"/>
              </w:rPr>
              <w:t xml:space="preserve">Heure du départ </w:t>
            </w:r>
          </w:p>
        </w:tc>
        <w:tc>
          <w:tcPr>
            <w:tcW w:w="2268" w:type="dxa"/>
          </w:tcPr>
          <w:p w:rsidR="005677DC" w:rsidRDefault="005677DC" w:rsidP="005677DC">
            <w:pPr>
              <w:rPr>
                <w:b/>
                <w:sz w:val="20"/>
                <w:szCs w:val="20"/>
                <w:lang w:val="fr-CA"/>
              </w:rPr>
            </w:pPr>
            <w:r w:rsidRPr="005677DC">
              <w:rPr>
                <w:b/>
                <w:sz w:val="20"/>
                <w:szCs w:val="20"/>
                <w:lang w:val="fr-CA"/>
              </w:rPr>
              <w:t xml:space="preserve">Ligne aérienne </w:t>
            </w:r>
          </w:p>
          <w:p w:rsidR="005677DC" w:rsidRPr="005677DC" w:rsidRDefault="005677DC" w:rsidP="005677DC">
            <w:pPr>
              <w:rPr>
                <w:b/>
                <w:sz w:val="20"/>
                <w:szCs w:val="20"/>
                <w:lang w:val="fr-CA"/>
              </w:rPr>
            </w:pPr>
          </w:p>
        </w:tc>
        <w:tc>
          <w:tcPr>
            <w:tcW w:w="2268" w:type="dxa"/>
          </w:tcPr>
          <w:p w:rsidR="005677DC" w:rsidRPr="005677DC" w:rsidRDefault="005677DC" w:rsidP="005677DC">
            <w:pPr>
              <w:rPr>
                <w:b/>
                <w:sz w:val="20"/>
                <w:szCs w:val="20"/>
                <w:lang w:val="fr-CA"/>
              </w:rPr>
            </w:pPr>
            <w:r w:rsidRPr="005677DC">
              <w:rPr>
                <w:b/>
                <w:sz w:val="20"/>
                <w:szCs w:val="20"/>
                <w:lang w:val="fr-CA"/>
              </w:rPr>
              <w:t>N</w:t>
            </w:r>
            <w:r w:rsidRPr="005677DC">
              <w:rPr>
                <w:b/>
                <w:sz w:val="20"/>
                <w:szCs w:val="20"/>
                <w:vertAlign w:val="superscript"/>
                <w:lang w:val="fr-CA"/>
              </w:rPr>
              <w:t>o</w:t>
            </w:r>
            <w:r w:rsidRPr="005677DC">
              <w:rPr>
                <w:b/>
                <w:sz w:val="20"/>
                <w:szCs w:val="20"/>
                <w:lang w:val="fr-CA"/>
              </w:rPr>
              <w:t xml:space="preserve"> vol </w:t>
            </w:r>
          </w:p>
        </w:tc>
      </w:tr>
      <w:tr w:rsidR="00803D79" w:rsidRPr="005677DC">
        <w:tc>
          <w:tcPr>
            <w:tcW w:w="10768" w:type="dxa"/>
            <w:gridSpan w:val="4"/>
          </w:tcPr>
          <w:p w:rsidR="00803D79" w:rsidRPr="009110C9" w:rsidRDefault="009110C9">
            <w:pPr>
              <w:rPr>
                <w:rFonts w:asciiTheme="majorHAnsi" w:eastAsia="Calibri" w:hAnsiTheme="majorHAnsi" w:cs="Calibri"/>
                <w:lang w:val="fr-CA"/>
              </w:rPr>
            </w:pPr>
            <w:r w:rsidRPr="009110C9">
              <w:rPr>
                <w:rFonts w:asciiTheme="majorHAnsi" w:hAnsiTheme="majorHAnsi"/>
                <w:lang w:val="fr-CA"/>
              </w:rPr>
              <w:t xml:space="preserve">Si vous </w:t>
            </w:r>
            <w:r w:rsidRPr="009110C9">
              <w:rPr>
                <w:rFonts w:asciiTheme="majorHAnsi" w:hAnsiTheme="majorHAnsi"/>
                <w:b/>
                <w:lang w:val="fr-CA"/>
              </w:rPr>
              <w:t>CONDUISEZ</w:t>
            </w:r>
            <w:r w:rsidRPr="009110C9">
              <w:rPr>
                <w:rFonts w:asciiTheme="majorHAnsi" w:hAnsiTheme="majorHAnsi"/>
                <w:lang w:val="fr-CA"/>
              </w:rPr>
              <w:t xml:space="preserve">      OUI             NON</w:t>
            </w:r>
            <w:r w:rsidR="00896C3D" w:rsidRPr="009110C9">
              <w:rPr>
                <w:rFonts w:asciiTheme="majorHAnsi" w:eastAsia="Calibri" w:hAnsiTheme="majorHAnsi" w:cs="Calibri"/>
                <w:lang w:val="fr-CA"/>
              </w:rPr>
              <w:t xml:space="preserve">                   </w:t>
            </w:r>
          </w:p>
        </w:tc>
      </w:tr>
    </w:tbl>
    <w:p w:rsidR="00803D79" w:rsidRPr="009E5E62" w:rsidRDefault="009110C9">
      <w:pPr>
        <w:spacing w:line="240" w:lineRule="auto"/>
        <w:rPr>
          <w:rFonts w:ascii="Calibri" w:eastAsia="Calibri" w:hAnsi="Calibri" w:cs="Calibri"/>
          <w:lang w:val="fr-CA"/>
        </w:rPr>
      </w:pPr>
      <w:bookmarkStart w:id="0" w:name="_trxfqw8kybmm" w:colFirst="0" w:colLast="0"/>
      <w:bookmarkEnd w:id="0"/>
      <w:r w:rsidRPr="009110C9">
        <w:rPr>
          <w:rFonts w:ascii="Calibri" w:eastAsia="Calibri" w:hAnsi="Calibri" w:cs="Calibri"/>
          <w:b/>
          <w:lang w:val="fr-CA"/>
        </w:rPr>
        <w:t>Les réservations sont faites chez</w:t>
      </w:r>
      <w:r w:rsidR="00896C3D" w:rsidRPr="009110C9">
        <w:rPr>
          <w:rFonts w:ascii="Calibri" w:eastAsia="Calibri" w:hAnsi="Calibri" w:cs="Calibri"/>
          <w:lang w:val="fr-CA"/>
        </w:rPr>
        <w:t xml:space="preserve"> Delta </w:t>
      </w:r>
      <w:proofErr w:type="spellStart"/>
      <w:r w:rsidR="00896C3D" w:rsidRPr="009110C9">
        <w:rPr>
          <w:rFonts w:ascii="Calibri" w:eastAsia="Calibri" w:hAnsi="Calibri" w:cs="Calibri"/>
          <w:lang w:val="fr-CA"/>
        </w:rPr>
        <w:t>Hotels</w:t>
      </w:r>
      <w:proofErr w:type="spellEnd"/>
      <w:r w:rsidR="00896C3D" w:rsidRPr="009110C9">
        <w:rPr>
          <w:rFonts w:ascii="Calibri" w:eastAsia="Calibri" w:hAnsi="Calibri" w:cs="Calibri"/>
          <w:lang w:val="fr-CA"/>
        </w:rPr>
        <w:t xml:space="preserve"> </w:t>
      </w:r>
      <w:r>
        <w:rPr>
          <w:rFonts w:ascii="Calibri" w:eastAsia="Calibri" w:hAnsi="Calibri" w:cs="Calibri"/>
          <w:lang w:val="fr-CA"/>
        </w:rPr>
        <w:t>par</w:t>
      </w:r>
      <w:r w:rsidR="00896C3D" w:rsidRPr="009110C9">
        <w:rPr>
          <w:rFonts w:ascii="Calibri" w:eastAsia="Calibri" w:hAnsi="Calibri" w:cs="Calibri"/>
          <w:lang w:val="fr-CA"/>
        </w:rPr>
        <w:t xml:space="preserve"> Marriott Fredericton.</w:t>
      </w:r>
      <w:r w:rsidR="00896C3D" w:rsidRPr="009110C9">
        <w:rPr>
          <w:rFonts w:ascii="Calibri" w:eastAsia="Calibri" w:hAnsi="Calibri" w:cs="Calibri"/>
          <w:b/>
          <w:sz w:val="28"/>
          <w:szCs w:val="28"/>
          <w:lang w:val="fr-CA"/>
        </w:rPr>
        <w:t xml:space="preserve"> </w:t>
      </w:r>
      <w:r w:rsidR="009E5E62" w:rsidRPr="009E5E62">
        <w:rPr>
          <w:rFonts w:ascii="Calibri" w:eastAsia="Calibri" w:hAnsi="Calibri" w:cs="Times New Roman"/>
          <w:lang w:val="fr-CA"/>
        </w:rPr>
        <w:t xml:space="preserve">Pour faire vos réservations, </w:t>
      </w:r>
      <w:r w:rsidR="009E5E62">
        <w:rPr>
          <w:rFonts w:asciiTheme="majorHAnsi" w:hAnsiTheme="majorHAnsi"/>
          <w:lang w:val="fr-CA"/>
        </w:rPr>
        <w:t>v</w:t>
      </w:r>
      <w:r w:rsidR="009E5E62" w:rsidRPr="009E5E62">
        <w:rPr>
          <w:rFonts w:asciiTheme="majorHAnsi" w:hAnsiTheme="majorHAnsi"/>
          <w:lang w:val="fr-CA"/>
        </w:rPr>
        <w:t>euillez appeler le</w:t>
      </w:r>
      <w:r w:rsidR="00896C3D" w:rsidRPr="009E5E62">
        <w:rPr>
          <w:rFonts w:ascii="Calibri" w:eastAsia="Calibri" w:hAnsi="Calibri" w:cs="Calibri"/>
          <w:lang w:val="fr-CA"/>
        </w:rPr>
        <w:t xml:space="preserve">  1-888-236-2427 </w:t>
      </w:r>
      <w:r w:rsidR="009E5E62">
        <w:rPr>
          <w:rFonts w:ascii="Calibri" w:eastAsia="Calibri" w:hAnsi="Calibri" w:cs="Calibri"/>
          <w:lang w:val="fr-CA"/>
        </w:rPr>
        <w:t xml:space="preserve">et utiliser le </w:t>
      </w:r>
      <w:r w:rsidR="009E5E62" w:rsidRPr="009E5E62">
        <w:rPr>
          <w:rFonts w:ascii="Calibri" w:eastAsia="Calibri" w:hAnsi="Calibri" w:cs="Calibri"/>
          <w:b/>
          <w:lang w:val="fr-CA"/>
        </w:rPr>
        <w:t>Code</w:t>
      </w:r>
      <w:r w:rsidR="009E5E62" w:rsidRPr="009E5E62">
        <w:rPr>
          <w:rFonts w:ascii="Calibri" w:eastAsia="Calibri" w:hAnsi="Calibri" w:cs="Calibri"/>
          <w:lang w:val="fr-CA"/>
        </w:rPr>
        <w:t xml:space="preserve"> </w:t>
      </w:r>
      <w:r w:rsidR="009E5E62">
        <w:rPr>
          <w:rFonts w:ascii="Calibri" w:eastAsia="Calibri" w:hAnsi="Calibri" w:cs="Calibri"/>
          <w:lang w:val="fr-CA"/>
        </w:rPr>
        <w:t xml:space="preserve"> </w:t>
      </w:r>
      <w:r w:rsidR="009E5E62" w:rsidRPr="009E5E62">
        <w:rPr>
          <w:rFonts w:ascii="Calibri" w:eastAsia="Calibri" w:hAnsi="Calibri" w:cs="Calibri"/>
          <w:b/>
          <w:lang w:val="fr-CA"/>
        </w:rPr>
        <w:t>de group FAR</w:t>
      </w:r>
      <w:r w:rsidR="009E5E62" w:rsidRPr="009E5E62">
        <w:rPr>
          <w:rFonts w:ascii="Calibri" w:eastAsia="Calibri" w:hAnsi="Calibri" w:cs="Calibri"/>
          <w:lang w:val="fr-CA"/>
        </w:rPr>
        <w:t xml:space="preserve"> </w:t>
      </w:r>
      <w:r w:rsidR="009E5E62">
        <w:rPr>
          <w:rFonts w:ascii="Calibri" w:eastAsia="Calibri" w:hAnsi="Calibri" w:cs="Calibri"/>
          <w:lang w:val="fr-CA"/>
        </w:rPr>
        <w:t>ou  cliquer sur le lien suivant :</w:t>
      </w:r>
      <w:r w:rsidR="00896C3D" w:rsidRPr="009E5E62">
        <w:rPr>
          <w:rFonts w:ascii="Calibri" w:eastAsia="Calibri" w:hAnsi="Calibri" w:cs="Calibri"/>
          <w:lang w:val="fr-CA"/>
        </w:rPr>
        <w:t xml:space="preserve"> </w:t>
      </w:r>
      <w:hyperlink r:id="rId6">
        <w:r w:rsidR="00896C3D" w:rsidRPr="009E5E62">
          <w:rPr>
            <w:rFonts w:ascii="Calibri" w:eastAsia="Calibri" w:hAnsi="Calibri" w:cs="Calibri"/>
            <w:color w:val="1155CC"/>
            <w:u w:val="single"/>
            <w:lang w:val="fr-CA"/>
          </w:rPr>
          <w:t>https://www.marriott.com/events/start.mi?id=1545245198488&amp;key=GRP</w:t>
        </w:r>
      </w:hyperlink>
    </w:p>
    <w:p w:rsidR="00803D79" w:rsidRPr="005677DC" w:rsidRDefault="009E5E62">
      <w:pPr>
        <w:spacing w:line="240" w:lineRule="auto"/>
        <w:rPr>
          <w:rFonts w:ascii="Calibri" w:eastAsia="Calibri" w:hAnsi="Calibri" w:cs="Calibri"/>
          <w:lang w:val="fr-CA"/>
        </w:rPr>
      </w:pPr>
      <w:bookmarkStart w:id="1" w:name="_gjdgxs" w:colFirst="0" w:colLast="0"/>
      <w:bookmarkEnd w:id="1"/>
      <w:r w:rsidRPr="009E5E62">
        <w:rPr>
          <w:rFonts w:ascii="Calibri" w:eastAsia="Calibri" w:hAnsi="Calibri" w:cs="Calibri"/>
          <w:sz w:val="28"/>
          <w:szCs w:val="28"/>
          <w:lang w:val="fr-CA"/>
        </w:rPr>
        <w:t xml:space="preserve">Veuillez faire vos réservations avant le </w:t>
      </w:r>
      <w:r w:rsidRPr="009E5E62">
        <w:rPr>
          <w:rFonts w:ascii="Calibri" w:eastAsia="Calibri" w:hAnsi="Calibri" w:cs="Calibri"/>
          <w:b/>
          <w:sz w:val="28"/>
          <w:szCs w:val="28"/>
          <w:lang w:val="fr-CA"/>
        </w:rPr>
        <w:t>31 octobre</w:t>
      </w:r>
      <w:r w:rsidRPr="009E5E62">
        <w:rPr>
          <w:rFonts w:ascii="Calibri" w:eastAsia="Calibri" w:hAnsi="Calibri" w:cs="Calibri"/>
          <w:sz w:val="28"/>
          <w:szCs w:val="28"/>
          <w:lang w:val="fr-CA"/>
        </w:rPr>
        <w:t xml:space="preserve">. </w:t>
      </w:r>
    </w:p>
    <w:p w:rsidR="00803D79" w:rsidRPr="009E5E62" w:rsidRDefault="009E5E62">
      <w:pPr>
        <w:spacing w:line="240" w:lineRule="auto"/>
        <w:rPr>
          <w:rFonts w:ascii="Calibri" w:eastAsia="Calibri" w:hAnsi="Calibri" w:cs="Calibri"/>
          <w:b/>
          <w:lang w:val="fr-CA"/>
        </w:rPr>
      </w:pPr>
      <w:bookmarkStart w:id="2" w:name="_i15eea9w1qtn" w:colFirst="0" w:colLast="0"/>
      <w:bookmarkEnd w:id="2"/>
      <w:r w:rsidRPr="005677DC">
        <w:rPr>
          <w:rFonts w:ascii="Calibri" w:eastAsia="Calibri" w:hAnsi="Calibri" w:cs="Calibri"/>
          <w:lang w:val="fr-CA"/>
        </w:rPr>
        <w:t>Chambres :</w:t>
      </w:r>
      <w:r w:rsidR="00896C3D" w:rsidRPr="005677DC">
        <w:rPr>
          <w:rFonts w:ascii="Calibri" w:eastAsia="Calibri" w:hAnsi="Calibri" w:cs="Calibri"/>
          <w:lang w:val="fr-CA"/>
        </w:rPr>
        <w:t xml:space="preserve"> 149</w:t>
      </w:r>
      <w:r w:rsidRPr="005677DC">
        <w:rPr>
          <w:rFonts w:ascii="Calibri" w:eastAsia="Calibri" w:hAnsi="Calibri" w:cs="Calibri"/>
          <w:lang w:val="fr-CA"/>
        </w:rPr>
        <w:t xml:space="preserve"> $ </w:t>
      </w:r>
      <w:r w:rsidR="00896C3D" w:rsidRPr="005677DC">
        <w:rPr>
          <w:rFonts w:ascii="Calibri" w:eastAsia="Calibri" w:hAnsi="Calibri" w:cs="Calibri"/>
          <w:lang w:val="fr-CA"/>
        </w:rPr>
        <w:t>+ tax</w:t>
      </w:r>
      <w:r w:rsidRPr="005677DC">
        <w:rPr>
          <w:rFonts w:ascii="Calibri" w:eastAsia="Calibri" w:hAnsi="Calibri" w:cs="Calibri"/>
          <w:lang w:val="fr-CA"/>
        </w:rPr>
        <w:t>e</w:t>
      </w:r>
      <w:r w:rsidR="00896C3D" w:rsidRPr="005677DC">
        <w:rPr>
          <w:rFonts w:ascii="Calibri" w:eastAsia="Calibri" w:hAnsi="Calibri" w:cs="Calibri"/>
          <w:lang w:val="fr-CA"/>
        </w:rPr>
        <w:t xml:space="preserve"> p</w:t>
      </w:r>
      <w:r w:rsidRPr="005677DC">
        <w:rPr>
          <w:rFonts w:ascii="Calibri" w:eastAsia="Calibri" w:hAnsi="Calibri" w:cs="Calibri"/>
          <w:lang w:val="fr-CA"/>
        </w:rPr>
        <w:t>a</w:t>
      </w:r>
      <w:r w:rsidR="00896C3D" w:rsidRPr="005677DC">
        <w:rPr>
          <w:rFonts w:ascii="Calibri" w:eastAsia="Calibri" w:hAnsi="Calibri" w:cs="Calibri"/>
          <w:lang w:val="fr-CA"/>
        </w:rPr>
        <w:t>r n</w:t>
      </w:r>
      <w:r w:rsidRPr="005677DC">
        <w:rPr>
          <w:rFonts w:ascii="Calibri" w:eastAsia="Calibri" w:hAnsi="Calibri" w:cs="Calibri"/>
          <w:lang w:val="fr-CA"/>
        </w:rPr>
        <w:t>uitée</w:t>
      </w:r>
      <w:r w:rsidR="00896C3D" w:rsidRPr="005677DC">
        <w:rPr>
          <w:rFonts w:ascii="Calibri" w:eastAsia="Calibri" w:hAnsi="Calibri" w:cs="Calibri"/>
          <w:lang w:val="fr-CA"/>
        </w:rPr>
        <w:t xml:space="preserve">.  </w:t>
      </w:r>
      <w:r w:rsidRPr="005677DC">
        <w:rPr>
          <w:rFonts w:ascii="Calibri" w:eastAsia="Calibri" w:hAnsi="Calibri" w:cs="Calibri"/>
          <w:lang w:val="fr-CA"/>
        </w:rPr>
        <w:t xml:space="preserve">Stationnement gratuit. </w:t>
      </w:r>
      <w:r w:rsidRPr="009E5E62">
        <w:rPr>
          <w:rFonts w:asciiTheme="majorHAnsi" w:hAnsiTheme="majorHAnsi"/>
          <w:lang w:val="fr-CA"/>
        </w:rPr>
        <w:t>Identifiez-vous comme étant avec les Jeunes agriculteurs d’élite du Canada</w:t>
      </w:r>
      <w:r w:rsidR="00896C3D" w:rsidRPr="009E5E62">
        <w:rPr>
          <w:rFonts w:asciiTheme="majorHAnsi" w:eastAsia="Calibri" w:hAnsiTheme="majorHAnsi" w:cs="Calibri"/>
          <w:lang w:val="fr-CA"/>
        </w:rPr>
        <w:t xml:space="preserve"> </w:t>
      </w:r>
      <w:r w:rsidR="00896C3D" w:rsidRPr="009E5E62">
        <w:rPr>
          <w:rFonts w:ascii="Calibri" w:eastAsia="Calibri" w:hAnsi="Calibri" w:cs="Calibri"/>
          <w:lang w:val="fr-CA"/>
        </w:rPr>
        <w:t xml:space="preserve">      </w:t>
      </w:r>
      <w:r w:rsidR="009110C9" w:rsidRPr="009E5E62">
        <w:rPr>
          <w:rFonts w:asciiTheme="majorHAnsi" w:hAnsiTheme="majorHAnsi"/>
          <w:b/>
          <w:lang w:val="fr-CA"/>
        </w:rPr>
        <w:t>VEUILLEZ RÉSERVER TÔT</w:t>
      </w:r>
      <w:r w:rsidR="00896C3D" w:rsidRPr="009E5E62">
        <w:rPr>
          <w:rFonts w:ascii="Calibri" w:eastAsia="Calibri" w:hAnsi="Calibri" w:cs="Calibri"/>
          <w:b/>
          <w:lang w:val="fr-CA"/>
        </w:rPr>
        <w:t>!</w:t>
      </w:r>
    </w:p>
    <w:p w:rsidR="00803D79" w:rsidRPr="009110C9" w:rsidRDefault="009110C9">
      <w:pPr>
        <w:spacing w:line="240" w:lineRule="auto"/>
        <w:rPr>
          <w:rFonts w:asciiTheme="majorHAnsi" w:eastAsia="Calibri" w:hAnsiTheme="majorHAnsi" w:cs="Calibri"/>
          <w:b/>
          <w:sz w:val="28"/>
          <w:szCs w:val="28"/>
          <w:lang w:val="fr-CA"/>
        </w:rPr>
      </w:pPr>
      <w:r w:rsidRPr="009110C9">
        <w:rPr>
          <w:rFonts w:asciiTheme="majorHAnsi" w:hAnsiTheme="majorHAnsi"/>
          <w:b/>
          <w:sz w:val="28"/>
          <w:szCs w:val="28"/>
          <w:lang w:val="fr-CA"/>
        </w:rPr>
        <w:t>ENVOYEZ LES CHÈQUES ET LES FORMULAIRES D’INSCRIPTION REMPLIS À :</w:t>
      </w:r>
    </w:p>
    <w:p w:rsidR="00803D79" w:rsidRPr="009E5E62" w:rsidRDefault="00896C3D">
      <w:pPr>
        <w:spacing w:line="240" w:lineRule="auto"/>
        <w:rPr>
          <w:rFonts w:ascii="Calibri" w:eastAsia="Calibri" w:hAnsi="Calibri" w:cs="Calibri"/>
          <w:b/>
          <w:sz w:val="32"/>
          <w:szCs w:val="32"/>
          <w:lang w:val="fr-CA"/>
        </w:rPr>
      </w:pPr>
      <w:r>
        <w:rPr>
          <w:rFonts w:ascii="Calibri" w:eastAsia="Calibri" w:hAnsi="Calibri" w:cs="Calibri"/>
        </w:rPr>
        <w:t>Carla Kaeding</w:t>
      </w:r>
      <w:r w:rsidR="009E5E62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Box 229</w:t>
      </w:r>
      <w:proofErr w:type="gramStart"/>
      <w:r w:rsidR="009E5E62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</w:rPr>
        <w:t>Churchbridge</w:t>
      </w:r>
      <w:proofErr w:type="spellEnd"/>
      <w:proofErr w:type="gramEnd"/>
      <w:r>
        <w:rPr>
          <w:rFonts w:ascii="Calibri" w:eastAsia="Calibri" w:hAnsi="Calibri" w:cs="Calibri"/>
        </w:rPr>
        <w:t>, SK</w:t>
      </w:r>
      <w:r w:rsidR="009E5E62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 S0A 0M0  </w:t>
      </w:r>
      <w:proofErr w:type="spellStart"/>
      <w:r w:rsidR="009E5E62">
        <w:rPr>
          <w:rFonts w:ascii="Calibri" w:eastAsia="Calibri" w:hAnsi="Calibri" w:cs="Calibri"/>
        </w:rPr>
        <w:t>Courrie</w:t>
      </w:r>
      <w:r>
        <w:rPr>
          <w:rFonts w:ascii="Calibri" w:eastAsia="Calibri" w:hAnsi="Calibri" w:cs="Calibri"/>
        </w:rPr>
        <w:t>l</w:t>
      </w:r>
      <w:proofErr w:type="spellEnd"/>
      <w:r w:rsidR="009E5E62">
        <w:rPr>
          <w:rFonts w:ascii="Calibri" w:eastAsia="Calibri" w:hAnsi="Calibri" w:cs="Calibri"/>
        </w:rPr>
        <w:t xml:space="preserve"> :</w:t>
      </w:r>
      <w:r>
        <w:rPr>
          <w:rFonts w:ascii="Calibri" w:eastAsia="Calibri" w:hAnsi="Calibri" w:cs="Calibri"/>
        </w:rPr>
        <w:t xml:space="preserve">  </w:t>
      </w:r>
      <w:hyperlink r:id="rId7">
        <w:r>
          <w:rPr>
            <w:rFonts w:ascii="Calibri" w:eastAsia="Calibri" w:hAnsi="Calibri" w:cs="Calibri"/>
            <w:u w:val="single"/>
          </w:rPr>
          <w:t>kaedingc@hotmail.com</w:t>
        </w:r>
      </w:hyperlink>
      <w:r>
        <w:rPr>
          <w:rFonts w:ascii="Calibri" w:eastAsia="Calibri" w:hAnsi="Calibri" w:cs="Calibri"/>
        </w:rPr>
        <w:t xml:space="preserve">   </w:t>
      </w:r>
      <w:r w:rsidR="009E5E62">
        <w:rPr>
          <w:rFonts w:ascii="Calibri" w:eastAsia="Calibri" w:hAnsi="Calibri" w:cs="Calibri"/>
        </w:rPr>
        <w:br/>
      </w:r>
      <w:r w:rsidR="009E5E62" w:rsidRPr="009E5E62">
        <w:rPr>
          <w:rFonts w:ascii="Calibri" w:eastAsia="Calibri" w:hAnsi="Calibri" w:cs="Calibri"/>
          <w:b/>
          <w:lang w:val="fr-CA"/>
        </w:rPr>
        <w:t>Veuillez libeller le chèque à l’ordre de</w:t>
      </w:r>
      <w:r w:rsidR="009E5E62" w:rsidRPr="009E5E62">
        <w:rPr>
          <w:rFonts w:ascii="Calibri" w:eastAsia="Calibri" w:hAnsi="Calibri" w:cs="Calibri"/>
          <w:lang w:val="fr-CA"/>
        </w:rPr>
        <w:t xml:space="preserve"> </w:t>
      </w:r>
      <w:r w:rsidRPr="009E5E62">
        <w:rPr>
          <w:rFonts w:ascii="Calibri" w:eastAsia="Calibri" w:hAnsi="Calibri" w:cs="Calibri"/>
          <w:b/>
          <w:lang w:val="fr-CA"/>
        </w:rPr>
        <w:t xml:space="preserve">: </w:t>
      </w:r>
      <w:r w:rsidR="003C7498">
        <w:rPr>
          <w:rFonts w:ascii="Calibri" w:eastAsia="Calibri" w:hAnsi="Calibri" w:cs="Calibri"/>
          <w:b/>
          <w:sz w:val="32"/>
          <w:szCs w:val="32"/>
          <w:lang w:val="fr-CA"/>
        </w:rPr>
        <w:t xml:space="preserve">Atlantic </w:t>
      </w:r>
      <w:proofErr w:type="spellStart"/>
      <w:r w:rsidR="003C7498">
        <w:rPr>
          <w:rFonts w:ascii="Calibri" w:eastAsia="Calibri" w:hAnsi="Calibri" w:cs="Calibri"/>
          <w:b/>
          <w:sz w:val="32"/>
          <w:szCs w:val="32"/>
          <w:lang w:val="fr-CA"/>
        </w:rPr>
        <w:t>Outstanding</w:t>
      </w:r>
      <w:proofErr w:type="spellEnd"/>
      <w:r w:rsidR="003C7498">
        <w:rPr>
          <w:rFonts w:ascii="Calibri" w:eastAsia="Calibri" w:hAnsi="Calibri" w:cs="Calibri"/>
          <w:b/>
          <w:sz w:val="32"/>
          <w:szCs w:val="32"/>
          <w:lang w:val="fr-CA"/>
        </w:rPr>
        <w:t xml:space="preserve"> Young Farmers</w:t>
      </w:r>
      <w:bookmarkStart w:id="3" w:name="_GoBack"/>
      <w:bookmarkEnd w:id="3"/>
    </w:p>
    <w:p w:rsidR="00803D79" w:rsidRPr="009E5E62" w:rsidRDefault="009E5E62">
      <w:pPr>
        <w:spacing w:line="240" w:lineRule="auto"/>
        <w:rPr>
          <w:rFonts w:ascii="Calibri" w:eastAsia="Calibri" w:hAnsi="Calibri" w:cs="Calibri"/>
          <w:b/>
          <w:sz w:val="32"/>
          <w:szCs w:val="32"/>
          <w:lang w:val="fr-CA"/>
        </w:rPr>
      </w:pPr>
      <w:r w:rsidRPr="00A57C19">
        <w:rPr>
          <w:rFonts w:ascii="Calibri" w:eastAsia="Calibri" w:hAnsi="Calibri" w:cs="Calibri"/>
        </w:rPr>
        <w:t xml:space="preserve">Cette année, nous offrons </w:t>
      </w:r>
      <w:r w:rsidRPr="00A57C19">
        <w:rPr>
          <w:rFonts w:ascii="Calibri" w:eastAsia="Calibri" w:hAnsi="Calibri" w:cs="Calibri"/>
          <w:b/>
        </w:rPr>
        <w:t>l’option de transfert électronique</w:t>
      </w:r>
      <w:r w:rsidRPr="00A57C19">
        <w:rPr>
          <w:rFonts w:ascii="Calibri" w:eastAsia="Calibri" w:hAnsi="Calibri" w:cs="Calibri"/>
        </w:rPr>
        <w:t xml:space="preserve">. </w:t>
      </w:r>
      <w:r w:rsidR="00896C3D" w:rsidRPr="00A57C19">
        <w:rPr>
          <w:rFonts w:ascii="Calibri" w:eastAsia="Calibri" w:hAnsi="Calibri" w:cs="Calibri"/>
        </w:rPr>
        <w:t xml:space="preserve">This year we will be offering E-transfer option. </w:t>
      </w:r>
      <w:r w:rsidRPr="00A57C19">
        <w:rPr>
          <w:rFonts w:ascii="Calibri" w:eastAsia="Calibri" w:hAnsi="Calibri" w:cs="Calibri"/>
        </w:rPr>
        <w:t>Les transferts électroniques peuvent être envoyés à</w:t>
      </w:r>
      <w:r w:rsidR="00896C3D" w:rsidRPr="009E5E62">
        <w:rPr>
          <w:rFonts w:ascii="Calibri" w:eastAsia="Calibri" w:hAnsi="Calibri" w:cs="Calibri"/>
          <w:sz w:val="28"/>
          <w:szCs w:val="28"/>
          <w:lang w:val="fr-CA"/>
        </w:rPr>
        <w:t xml:space="preserve"> </w:t>
      </w:r>
      <w:hyperlink r:id="rId8">
        <w:r w:rsidR="00896C3D" w:rsidRPr="009E5E62">
          <w:rPr>
            <w:rFonts w:ascii="Calibri" w:eastAsia="Calibri" w:hAnsi="Calibri" w:cs="Calibri"/>
            <w:color w:val="1155CC"/>
            <w:sz w:val="28"/>
            <w:szCs w:val="28"/>
            <w:u w:val="single"/>
            <w:lang w:val="fr-CA"/>
          </w:rPr>
          <w:t>coyffredericton2019@gmail.com</w:t>
        </w:r>
      </w:hyperlink>
      <w:r w:rsidR="00896C3D" w:rsidRPr="009E5E62">
        <w:rPr>
          <w:rFonts w:ascii="Calibri" w:eastAsia="Calibri" w:hAnsi="Calibri" w:cs="Calibri"/>
          <w:sz w:val="28"/>
          <w:szCs w:val="28"/>
          <w:lang w:val="fr-CA"/>
        </w:rPr>
        <w:t xml:space="preserve">.  </w:t>
      </w:r>
      <w:r w:rsidRPr="00A57C19">
        <w:rPr>
          <w:rFonts w:ascii="Calibri" w:eastAsia="Calibri" w:hAnsi="Calibri" w:cs="Calibri"/>
        </w:rPr>
        <w:t xml:space="preserve">Pas de question de sécurité ou de mot de </w:t>
      </w:r>
      <w:proofErr w:type="spellStart"/>
      <w:r w:rsidRPr="00A57C19">
        <w:rPr>
          <w:rFonts w:ascii="Calibri" w:eastAsia="Calibri" w:hAnsi="Calibri" w:cs="Calibri"/>
        </w:rPr>
        <w:t>passe</w:t>
      </w:r>
      <w:proofErr w:type="spellEnd"/>
      <w:r w:rsidRPr="00A57C19">
        <w:rPr>
          <w:rFonts w:ascii="Calibri" w:eastAsia="Calibri" w:hAnsi="Calibri" w:cs="Calibri"/>
        </w:rPr>
        <w:t xml:space="preserve"> </w:t>
      </w:r>
      <w:proofErr w:type="spellStart"/>
      <w:r w:rsidRPr="00A57C19">
        <w:rPr>
          <w:rFonts w:ascii="Calibri" w:eastAsia="Calibri" w:hAnsi="Calibri" w:cs="Calibri"/>
        </w:rPr>
        <w:t>requis</w:t>
      </w:r>
      <w:proofErr w:type="spellEnd"/>
      <w:r w:rsidRPr="00A57C19">
        <w:rPr>
          <w:rFonts w:ascii="Calibri" w:eastAsia="Calibri" w:hAnsi="Calibri" w:cs="Calibri"/>
        </w:rPr>
        <w:t>.</w:t>
      </w:r>
      <w:r w:rsidR="00896C3D" w:rsidRPr="009E5E62">
        <w:rPr>
          <w:rFonts w:ascii="Calibri" w:eastAsia="Calibri" w:hAnsi="Calibri" w:cs="Calibri"/>
          <w:b/>
          <w:sz w:val="32"/>
          <w:szCs w:val="32"/>
          <w:lang w:val="fr-CA"/>
        </w:rPr>
        <w:t xml:space="preserve">                                             </w:t>
      </w:r>
    </w:p>
    <w:p w:rsidR="00803D79" w:rsidRPr="009E5E62" w:rsidRDefault="00803D79">
      <w:pPr>
        <w:spacing w:line="240" w:lineRule="auto"/>
        <w:rPr>
          <w:rFonts w:ascii="Calibri" w:eastAsia="Calibri" w:hAnsi="Calibri" w:cs="Calibri"/>
          <w:b/>
          <w:sz w:val="32"/>
          <w:szCs w:val="32"/>
          <w:lang w:val="fr-CA"/>
        </w:rPr>
      </w:pPr>
    </w:p>
    <w:sectPr w:rsidR="00803D79" w:rsidRPr="009E5E62">
      <w:pgSz w:w="12240" w:h="15840"/>
      <w:pgMar w:top="288" w:right="720" w:bottom="288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D79"/>
    <w:rsid w:val="003C7498"/>
    <w:rsid w:val="00523195"/>
    <w:rsid w:val="005677DC"/>
    <w:rsid w:val="00803D79"/>
    <w:rsid w:val="00896C3D"/>
    <w:rsid w:val="009110C9"/>
    <w:rsid w:val="009E5E62"/>
    <w:rsid w:val="00A57C19"/>
    <w:rsid w:val="00B3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9DC0FF-7636-4ED3-ACAB-EE48D8BB6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</w:tblPr>
  </w:style>
  <w:style w:type="character" w:customStyle="1" w:styleId="tlid-translation">
    <w:name w:val="tlid-translation"/>
    <w:basedOn w:val="DefaultParagraphFont"/>
    <w:rsid w:val="00911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yffredericton2019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aedingc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rriott.com/events/start.mi?id=1545245198488&amp;key=GRP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666</Words>
  <Characters>3800</Characters>
  <Application>Microsoft Office Word</Application>
  <DocSecurity>0</DocSecurity>
  <Lines>31</Lines>
  <Paragraphs>8</Paragraphs>
  <ScaleCrop>false</ScaleCrop>
  <Company/>
  <LinksUpToDate>false</LinksUpToDate>
  <CharactersWithSpaces>4458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Carla Kaeding</cp:lastModifiedBy>
  <cp:revision>9</cp:revision>
  <dcterms:created xsi:type="dcterms:W3CDTF">2019-06-24T21:15:00Z</dcterms:created>
  <dcterms:modified xsi:type="dcterms:W3CDTF">2019-08-19T19:00:00Z</dcterms:modified>
</cp:coreProperties>
</file>