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2D1B00" w:rsidRDefault="002D1B00" w:rsidP="002D1B00">
      <w:pPr>
        <w:jc w:val="center"/>
        <w:rPr>
          <w:b/>
          <w:sz w:val="28"/>
          <w:szCs w:val="28"/>
        </w:rPr>
      </w:pPr>
      <w:smartTag w:uri="urn:schemas-microsoft-com:office:smarttags" w:element="State">
        <w:r>
          <w:rPr>
            <w:b/>
            <w:sz w:val="28"/>
            <w:szCs w:val="28"/>
          </w:rPr>
          <w:t>British Columbia</w:t>
        </w:r>
      </w:smartTag>
      <w:r>
        <w:rPr>
          <w:b/>
          <w:sz w:val="28"/>
          <w:szCs w:val="28"/>
        </w:rPr>
        <w:t xml:space="preserve"> and </w:t>
      </w:r>
      <w:smartTag w:uri="urn:schemas-microsoft-com:office:smarttags" w:element="State">
        <w:r>
          <w:rPr>
            <w:b/>
            <w:sz w:val="28"/>
            <w:szCs w:val="28"/>
          </w:rPr>
          <w:t>Quebec</w:t>
        </w:r>
      </w:smartTag>
      <w:r>
        <w:rPr>
          <w:b/>
          <w:sz w:val="28"/>
          <w:szCs w:val="28"/>
        </w:rPr>
        <w:t xml:space="preserve"> share </w:t>
      </w:r>
      <w:smartTag w:uri="urn:schemas-microsoft-com:office:smarttags" w:element="place">
        <w:smartTag w:uri="urn:schemas-microsoft-com:office:smarttags" w:element="country-region">
          <w:r>
            <w:rPr>
              <w:b/>
              <w:sz w:val="28"/>
              <w:szCs w:val="28"/>
            </w:rPr>
            <w:t>Canada</w:t>
          </w:r>
        </w:smartTag>
      </w:smartTag>
      <w:r>
        <w:rPr>
          <w:b/>
          <w:sz w:val="28"/>
          <w:szCs w:val="28"/>
        </w:rPr>
        <w:t xml:space="preserve">’s Outstanding Young Farmers honours for 2008 </w:t>
      </w:r>
    </w:p>
    <w:p w:rsidR="002D1B00" w:rsidRDefault="002D1B00" w:rsidP="002D1B00">
      <w:pPr>
        <w:jc w:val="center"/>
        <w:rPr>
          <w:b/>
          <w:sz w:val="28"/>
          <w:szCs w:val="28"/>
        </w:rPr>
      </w:pPr>
    </w:p>
    <w:p w:rsidR="002D1B00" w:rsidRPr="00042788" w:rsidRDefault="002D1B00" w:rsidP="002D1B00">
      <w:pPr>
        <w:rPr>
          <w:sz w:val="22"/>
          <w:szCs w:val="22"/>
        </w:rPr>
      </w:pPr>
      <w:r>
        <w:rPr>
          <w:b/>
          <w:sz w:val="22"/>
          <w:szCs w:val="22"/>
        </w:rPr>
        <w:t>Ancaster, ON [November 26, 2008]</w:t>
      </w:r>
      <w:r>
        <w:rPr>
          <w:sz w:val="22"/>
          <w:szCs w:val="22"/>
        </w:rPr>
        <w:t xml:space="preserve"> – </w:t>
      </w:r>
      <w:r w:rsidRPr="00042788">
        <w:rPr>
          <w:sz w:val="22"/>
          <w:szCs w:val="22"/>
        </w:rPr>
        <w:t xml:space="preserve">Production excellence and an open farm door policy are driving principles shared by the latest two farm families to join the ranks of Canada’s Outstanding Young Farmers. Dairy farmers David and Lisa Taylor of </w:t>
      </w:r>
      <w:smartTag w:uri="urn:schemas-microsoft-com:office:smarttags" w:element="City">
        <w:r w:rsidRPr="00042788">
          <w:rPr>
            <w:sz w:val="22"/>
            <w:szCs w:val="22"/>
          </w:rPr>
          <w:t>Vancouver Island</w:t>
        </w:r>
      </w:smartTag>
      <w:r w:rsidRPr="00042788">
        <w:rPr>
          <w:sz w:val="22"/>
          <w:szCs w:val="22"/>
        </w:rPr>
        <w:t xml:space="preserve">, </w:t>
      </w:r>
      <w:smartTag w:uri="urn:schemas-microsoft-com:office:smarttags" w:element="State">
        <w:r w:rsidRPr="00042788">
          <w:rPr>
            <w:sz w:val="22"/>
            <w:szCs w:val="22"/>
          </w:rPr>
          <w:t>BC</w:t>
        </w:r>
      </w:smartTag>
      <w:r w:rsidRPr="00042788">
        <w:rPr>
          <w:sz w:val="22"/>
          <w:szCs w:val="22"/>
        </w:rPr>
        <w:t xml:space="preserve"> and hog producers </w:t>
      </w:r>
      <w:proofErr w:type="spellStart"/>
      <w:r w:rsidRPr="00042788">
        <w:rPr>
          <w:sz w:val="22"/>
          <w:szCs w:val="22"/>
        </w:rPr>
        <w:t>Lyne</w:t>
      </w:r>
      <w:proofErr w:type="spellEnd"/>
      <w:r w:rsidRPr="00042788">
        <w:rPr>
          <w:sz w:val="22"/>
          <w:szCs w:val="22"/>
        </w:rPr>
        <w:t xml:space="preserve"> </w:t>
      </w:r>
      <w:proofErr w:type="spellStart"/>
      <w:r w:rsidRPr="00042788">
        <w:rPr>
          <w:sz w:val="22"/>
          <w:szCs w:val="22"/>
        </w:rPr>
        <w:t>Groleau</w:t>
      </w:r>
      <w:proofErr w:type="spellEnd"/>
      <w:r w:rsidRPr="00042788">
        <w:rPr>
          <w:sz w:val="22"/>
          <w:szCs w:val="22"/>
        </w:rPr>
        <w:t xml:space="preserve"> and Marco Couture of </w:t>
      </w:r>
      <w:smartTag w:uri="urn:schemas-microsoft-com:office:smarttags" w:element="City">
        <w:r>
          <w:rPr>
            <w:sz w:val="22"/>
            <w:szCs w:val="22"/>
          </w:rPr>
          <w:t>Saint-Remi-de-</w:t>
        </w:r>
        <w:proofErr w:type="spellStart"/>
        <w:r>
          <w:rPr>
            <w:sz w:val="22"/>
            <w:szCs w:val="22"/>
          </w:rPr>
          <w:t>Tingwick</w:t>
        </w:r>
      </w:smartTag>
      <w:proofErr w:type="spellEnd"/>
      <w:r w:rsidRPr="00042788">
        <w:rPr>
          <w:sz w:val="22"/>
          <w:szCs w:val="22"/>
        </w:rPr>
        <w:t xml:space="preserve">, </w:t>
      </w:r>
      <w:smartTag w:uri="urn:schemas-microsoft-com:office:smarttags" w:element="State">
        <w:r w:rsidRPr="00042788">
          <w:rPr>
            <w:sz w:val="22"/>
            <w:szCs w:val="22"/>
          </w:rPr>
          <w:t>QC</w:t>
        </w:r>
      </w:smartTag>
      <w:r w:rsidRPr="00042788">
        <w:rPr>
          <w:sz w:val="22"/>
          <w:szCs w:val="22"/>
        </w:rPr>
        <w:t xml:space="preserve"> were named </w:t>
      </w:r>
      <w:smartTag w:uri="urn:schemas-microsoft-com:office:smarttags" w:element="country-region">
        <w:r w:rsidRPr="00042788">
          <w:rPr>
            <w:sz w:val="22"/>
            <w:szCs w:val="22"/>
          </w:rPr>
          <w:t>Canada</w:t>
        </w:r>
      </w:smartTag>
      <w:r w:rsidRPr="00042788">
        <w:rPr>
          <w:sz w:val="22"/>
          <w:szCs w:val="22"/>
        </w:rPr>
        <w:t>’s Outstanding Young Farmers (OYF) for 2008 at the organization</w:t>
      </w:r>
      <w:r>
        <w:rPr>
          <w:sz w:val="22"/>
          <w:szCs w:val="22"/>
        </w:rPr>
        <w:t>’</w:t>
      </w:r>
      <w:r w:rsidRPr="00042788">
        <w:rPr>
          <w:sz w:val="22"/>
          <w:szCs w:val="22"/>
        </w:rPr>
        <w:t xml:space="preserve">s annual event in </w:t>
      </w:r>
      <w:smartTag w:uri="urn:schemas-microsoft-com:office:smarttags" w:element="place">
        <w:smartTag w:uri="urn:schemas-microsoft-com:office:smarttags" w:element="City">
          <w:r w:rsidRPr="00042788">
            <w:rPr>
              <w:sz w:val="22"/>
              <w:szCs w:val="22"/>
            </w:rPr>
            <w:t>Calgary</w:t>
          </w:r>
        </w:smartTag>
        <w:r w:rsidRPr="00042788">
          <w:rPr>
            <w:sz w:val="22"/>
            <w:szCs w:val="22"/>
          </w:rPr>
          <w:t xml:space="preserve">, </w:t>
        </w:r>
        <w:smartTag w:uri="urn:schemas-microsoft-com:office:smarttags" w:element="State">
          <w:r w:rsidRPr="00042788">
            <w:rPr>
              <w:sz w:val="22"/>
              <w:szCs w:val="22"/>
            </w:rPr>
            <w:t>AB</w:t>
          </w:r>
        </w:smartTag>
      </w:smartTag>
      <w:r w:rsidRPr="00042788">
        <w:rPr>
          <w:sz w:val="22"/>
          <w:szCs w:val="22"/>
        </w:rPr>
        <w:t xml:space="preserve"> on November 21.</w:t>
      </w:r>
    </w:p>
    <w:p w:rsidR="002D1B00" w:rsidRDefault="002D1B00" w:rsidP="002D1B00">
      <w:pPr>
        <w:rPr>
          <w:sz w:val="22"/>
          <w:szCs w:val="22"/>
        </w:rPr>
      </w:pPr>
    </w:p>
    <w:p w:rsidR="002D1B00" w:rsidRDefault="002D1B00" w:rsidP="002D1B00">
      <w:pPr>
        <w:rPr>
          <w:sz w:val="22"/>
          <w:szCs w:val="22"/>
        </w:rPr>
      </w:pPr>
      <w:r>
        <w:rPr>
          <w:sz w:val="22"/>
          <w:szCs w:val="22"/>
        </w:rPr>
        <w:t xml:space="preserve">After careers in banking and teaching, David and Lisa Taylor were easily lured back to farming in 1995 to </w:t>
      </w:r>
      <w:proofErr w:type="spellStart"/>
      <w:r>
        <w:rPr>
          <w:sz w:val="22"/>
          <w:szCs w:val="22"/>
        </w:rPr>
        <w:t>Viewfield</w:t>
      </w:r>
      <w:proofErr w:type="spellEnd"/>
      <w:r>
        <w:rPr>
          <w:sz w:val="22"/>
          <w:szCs w:val="22"/>
        </w:rPr>
        <w:t xml:space="preserve"> Farms Limited, an award-winning purebred </w:t>
      </w:r>
      <w:smartTag w:uri="urn:schemas-microsoft-com:office:smarttags" w:element="place">
        <w:r>
          <w:rPr>
            <w:sz w:val="22"/>
            <w:szCs w:val="22"/>
          </w:rPr>
          <w:t>Holstein</w:t>
        </w:r>
      </w:smartTag>
      <w:r>
        <w:rPr>
          <w:sz w:val="22"/>
          <w:szCs w:val="22"/>
        </w:rPr>
        <w:t xml:space="preserve"> herd they operate together with their growing family of three children. They farm 330 acres and milk a herd of more than 300 cows, and have provincial and national highest production awards.</w:t>
      </w:r>
    </w:p>
    <w:p w:rsidR="002D1B00" w:rsidRDefault="002D1B00" w:rsidP="002D1B00">
      <w:pPr>
        <w:rPr>
          <w:sz w:val="22"/>
          <w:szCs w:val="22"/>
        </w:rPr>
      </w:pPr>
      <w:r>
        <w:rPr>
          <w:sz w:val="22"/>
          <w:szCs w:val="22"/>
        </w:rPr>
        <w:t xml:space="preserve"> </w:t>
      </w:r>
    </w:p>
    <w:p w:rsidR="002D1B00" w:rsidRDefault="002D1B00" w:rsidP="002D1B00">
      <w:pPr>
        <w:rPr>
          <w:sz w:val="22"/>
          <w:szCs w:val="22"/>
        </w:rPr>
      </w:pPr>
      <w:r>
        <w:rPr>
          <w:sz w:val="22"/>
          <w:szCs w:val="22"/>
        </w:rPr>
        <w:t xml:space="preserve">Agricultural studies first brought </w:t>
      </w:r>
      <w:proofErr w:type="spellStart"/>
      <w:r>
        <w:rPr>
          <w:sz w:val="22"/>
          <w:szCs w:val="22"/>
        </w:rPr>
        <w:t>Lyne</w:t>
      </w:r>
      <w:proofErr w:type="spellEnd"/>
      <w:r>
        <w:rPr>
          <w:sz w:val="22"/>
          <w:szCs w:val="22"/>
        </w:rPr>
        <w:t xml:space="preserve"> </w:t>
      </w:r>
      <w:proofErr w:type="spellStart"/>
      <w:r>
        <w:rPr>
          <w:sz w:val="22"/>
          <w:szCs w:val="22"/>
        </w:rPr>
        <w:t>Groleau</w:t>
      </w:r>
      <w:proofErr w:type="spellEnd"/>
      <w:r>
        <w:rPr>
          <w:sz w:val="22"/>
          <w:szCs w:val="22"/>
        </w:rPr>
        <w:t xml:space="preserve"> and Marco Couture together. After off-farm agricultural work stints, they took over </w:t>
      </w:r>
      <w:proofErr w:type="spellStart"/>
      <w:r>
        <w:rPr>
          <w:sz w:val="22"/>
          <w:szCs w:val="22"/>
        </w:rPr>
        <w:t>Lyne’s</w:t>
      </w:r>
      <w:proofErr w:type="spellEnd"/>
      <w:r>
        <w:rPr>
          <w:sz w:val="22"/>
          <w:szCs w:val="22"/>
        </w:rPr>
        <w:t xml:space="preserve"> family’s swine farm in 1992 to form </w:t>
      </w:r>
      <w:proofErr w:type="spellStart"/>
      <w:r>
        <w:rPr>
          <w:sz w:val="22"/>
          <w:szCs w:val="22"/>
        </w:rPr>
        <w:t>Porcherie</w:t>
      </w:r>
      <w:proofErr w:type="spellEnd"/>
      <w:r>
        <w:rPr>
          <w:sz w:val="22"/>
          <w:szCs w:val="22"/>
        </w:rPr>
        <w:t xml:space="preserve"> </w:t>
      </w:r>
      <w:proofErr w:type="spellStart"/>
      <w:r>
        <w:rPr>
          <w:sz w:val="22"/>
          <w:szCs w:val="22"/>
        </w:rPr>
        <w:t>Marigro</w:t>
      </w:r>
      <w:proofErr w:type="spellEnd"/>
      <w:r>
        <w:rPr>
          <w:sz w:val="22"/>
          <w:szCs w:val="22"/>
        </w:rPr>
        <w:t xml:space="preserve"> Inc. – a 180 sow farrow-to-finish operation. From an eight-hectare base, the </w:t>
      </w:r>
      <w:smartTag w:uri="urn:schemas-microsoft-com:office:smarttags" w:element="place">
        <w:smartTag w:uri="urn:schemas-microsoft-com:office:smarttags" w:element="State">
          <w:r>
            <w:rPr>
              <w:sz w:val="22"/>
              <w:szCs w:val="22"/>
            </w:rPr>
            <w:t>Quebec</w:t>
          </w:r>
        </w:smartTag>
      </w:smartTag>
      <w:r>
        <w:rPr>
          <w:sz w:val="22"/>
          <w:szCs w:val="22"/>
        </w:rPr>
        <w:t xml:space="preserve"> couple also operate an on-farm processing facility, La </w:t>
      </w:r>
      <w:proofErr w:type="spellStart"/>
      <w:r>
        <w:rPr>
          <w:sz w:val="22"/>
          <w:szCs w:val="22"/>
        </w:rPr>
        <w:t>Jambonniere</w:t>
      </w:r>
      <w:proofErr w:type="spellEnd"/>
      <w:r>
        <w:rPr>
          <w:sz w:val="22"/>
          <w:szCs w:val="22"/>
        </w:rPr>
        <w:t xml:space="preserve">, with the help of their five daughters. </w:t>
      </w:r>
    </w:p>
    <w:p w:rsidR="002D1B00" w:rsidRDefault="002D1B00" w:rsidP="002D1B00">
      <w:pPr>
        <w:rPr>
          <w:sz w:val="22"/>
          <w:szCs w:val="22"/>
        </w:rPr>
      </w:pPr>
    </w:p>
    <w:p w:rsidR="002D1B00" w:rsidRDefault="002D1B00" w:rsidP="002D1B00">
      <w:pPr>
        <w:rPr>
          <w:sz w:val="22"/>
          <w:szCs w:val="22"/>
        </w:rPr>
      </w:pPr>
      <w:r>
        <w:rPr>
          <w:sz w:val="22"/>
          <w:szCs w:val="22"/>
        </w:rPr>
        <w:t xml:space="preserve">“To grow each of their enterprises, this year’s OYF winners began with a priority of maximizing herd productivity, and from there the opportunities are endless,” says Sylvain </w:t>
      </w:r>
      <w:proofErr w:type="spellStart"/>
      <w:r>
        <w:rPr>
          <w:sz w:val="22"/>
          <w:szCs w:val="22"/>
        </w:rPr>
        <w:t>Gascon</w:t>
      </w:r>
      <w:proofErr w:type="spellEnd"/>
      <w:r>
        <w:rPr>
          <w:sz w:val="22"/>
          <w:szCs w:val="22"/>
        </w:rPr>
        <w:t xml:space="preserve">, president of OYF. “The </w:t>
      </w:r>
      <w:smartTag w:uri="urn:schemas-microsoft-com:office:smarttags" w:element="City">
        <w:smartTag w:uri="urn:schemas-microsoft-com:office:smarttags" w:element="place">
          <w:r>
            <w:rPr>
              <w:sz w:val="22"/>
              <w:szCs w:val="22"/>
            </w:rPr>
            <w:t>Taylors</w:t>
          </w:r>
        </w:smartTag>
      </w:smartTag>
      <w:r>
        <w:rPr>
          <w:sz w:val="22"/>
          <w:szCs w:val="22"/>
        </w:rPr>
        <w:t xml:space="preserve"> and </w:t>
      </w:r>
      <w:proofErr w:type="spellStart"/>
      <w:r>
        <w:rPr>
          <w:sz w:val="22"/>
          <w:szCs w:val="22"/>
        </w:rPr>
        <w:t>Groleau</w:t>
      </w:r>
      <w:proofErr w:type="spellEnd"/>
      <w:r>
        <w:rPr>
          <w:sz w:val="22"/>
          <w:szCs w:val="22"/>
        </w:rPr>
        <w:t>/</w:t>
      </w:r>
      <w:proofErr w:type="spellStart"/>
      <w:r>
        <w:rPr>
          <w:sz w:val="22"/>
          <w:szCs w:val="22"/>
        </w:rPr>
        <w:t>Coutures</w:t>
      </w:r>
      <w:proofErr w:type="spellEnd"/>
      <w:r>
        <w:rPr>
          <w:sz w:val="22"/>
          <w:szCs w:val="22"/>
        </w:rPr>
        <w:t xml:space="preserve"> have also both made the important decision to use their operations to help others understand about agriculture – school children and rural visitors alike – an activity that may well be as vital to the future of agriculture as the products they produce.”</w:t>
      </w:r>
    </w:p>
    <w:p w:rsidR="002D1B00" w:rsidRDefault="002D1B00" w:rsidP="002D1B00">
      <w:pPr>
        <w:rPr>
          <w:sz w:val="22"/>
          <w:szCs w:val="22"/>
        </w:rPr>
      </w:pPr>
    </w:p>
    <w:p w:rsidR="002D1B00" w:rsidRDefault="002D1B00" w:rsidP="002D1B00">
      <w:pPr>
        <w:rPr>
          <w:sz w:val="22"/>
          <w:szCs w:val="22"/>
        </w:rPr>
      </w:pPr>
      <w:r>
        <w:rPr>
          <w:sz w:val="22"/>
          <w:szCs w:val="22"/>
        </w:rPr>
        <w:t xml:space="preserve">David Taylor loved animal agriculture from an early age on the family farm and through 4-H. When his family operation downsized in the </w:t>
      </w:r>
      <w:proofErr w:type="spellStart"/>
      <w:r>
        <w:rPr>
          <w:sz w:val="22"/>
          <w:szCs w:val="22"/>
        </w:rPr>
        <w:t>mid 80s</w:t>
      </w:r>
      <w:proofErr w:type="spellEnd"/>
      <w:r>
        <w:rPr>
          <w:sz w:val="22"/>
          <w:szCs w:val="22"/>
        </w:rPr>
        <w:t xml:space="preserve"> he took the opportunity to get a degree in business administration. It was at university he met his wife Lisa, and for three years after graduation, David was a banker and Lisa a teacher. In 1995, David – together with his father and brother – bought a </w:t>
      </w:r>
      <w:smartTag w:uri="urn:schemas-microsoft-com:office:smarttags" w:element="place">
        <w:r>
          <w:rPr>
            <w:sz w:val="22"/>
            <w:szCs w:val="22"/>
          </w:rPr>
          <w:t>Vancouver Island</w:t>
        </w:r>
      </w:smartTag>
      <w:r>
        <w:rPr>
          <w:sz w:val="22"/>
          <w:szCs w:val="22"/>
        </w:rPr>
        <w:t xml:space="preserve"> dairy farm. Over the years, David’s breeding program and use of embryo transfer upgraded the once unregistered herd to 97 per cent purebred. In 2006, the </w:t>
      </w:r>
      <w:smartTag w:uri="urn:schemas-microsoft-com:office:smarttags" w:element="place">
        <w:smartTag w:uri="urn:schemas-microsoft-com:office:smarttags" w:element="City">
          <w:r>
            <w:rPr>
              <w:sz w:val="22"/>
              <w:szCs w:val="22"/>
            </w:rPr>
            <w:t>Taylor</w:t>
          </w:r>
        </w:smartTag>
      </w:smartTag>
      <w:r>
        <w:rPr>
          <w:sz w:val="22"/>
          <w:szCs w:val="22"/>
        </w:rPr>
        <w:t xml:space="preserve">’s herd achieved the highest award for milk quality on the island. The farm is fully certified in the Canadian Quality Milk program, and David is active on the Island’s </w:t>
      </w:r>
      <w:smartTag w:uri="urn:schemas-microsoft-com:office:smarttags" w:element="place">
        <w:r>
          <w:rPr>
            <w:sz w:val="22"/>
            <w:szCs w:val="22"/>
          </w:rPr>
          <w:t>Holstein</w:t>
        </w:r>
      </w:smartTag>
      <w:r>
        <w:rPr>
          <w:sz w:val="22"/>
          <w:szCs w:val="22"/>
        </w:rPr>
        <w:t xml:space="preserve"> club, BC Dairy Foundation and Vancouver Island Milk Producers. Lisa continues to teach, and organizes school tours of the farm. And the </w:t>
      </w:r>
      <w:smartTag w:uri="urn:schemas-microsoft-com:office:smarttags" w:element="City">
        <w:smartTag w:uri="urn:schemas-microsoft-com:office:smarttags" w:element="place">
          <w:r>
            <w:rPr>
              <w:sz w:val="22"/>
              <w:szCs w:val="22"/>
            </w:rPr>
            <w:t>Taylors</w:t>
          </w:r>
        </w:smartTag>
      </w:smartTag>
      <w:r>
        <w:rPr>
          <w:sz w:val="22"/>
          <w:szCs w:val="22"/>
        </w:rPr>
        <w:t xml:space="preserve"> found another way to share their property, with a 20-acre private campground where they host picnics, reunions and weddings.</w:t>
      </w:r>
    </w:p>
    <w:p w:rsidR="002D1B00" w:rsidRDefault="002D1B00" w:rsidP="002D1B00">
      <w:pPr>
        <w:rPr>
          <w:sz w:val="22"/>
          <w:szCs w:val="22"/>
        </w:rPr>
      </w:pPr>
    </w:p>
    <w:p w:rsidR="002D1B00" w:rsidRDefault="002D1B00" w:rsidP="002D1B00">
      <w:pPr>
        <w:rPr>
          <w:sz w:val="22"/>
          <w:szCs w:val="22"/>
        </w:rPr>
      </w:pPr>
      <w:proofErr w:type="spellStart"/>
      <w:r>
        <w:rPr>
          <w:sz w:val="22"/>
          <w:szCs w:val="22"/>
        </w:rPr>
        <w:t>Lyne</w:t>
      </w:r>
      <w:proofErr w:type="spellEnd"/>
      <w:r>
        <w:rPr>
          <w:sz w:val="22"/>
          <w:szCs w:val="22"/>
        </w:rPr>
        <w:t xml:space="preserve"> </w:t>
      </w:r>
      <w:proofErr w:type="spellStart"/>
      <w:r>
        <w:rPr>
          <w:sz w:val="22"/>
          <w:szCs w:val="22"/>
        </w:rPr>
        <w:t>Groleau</w:t>
      </w:r>
      <w:proofErr w:type="spellEnd"/>
      <w:r>
        <w:rPr>
          <w:sz w:val="22"/>
          <w:szCs w:val="22"/>
        </w:rPr>
        <w:t xml:space="preserve"> grew up on a family dairy and hog operation – a farm where she and her husband Marco Couture now operate their hog farm and processing plant. After they both graduated from farm management and technology at </w:t>
      </w:r>
      <w:smartTag w:uri="urn:schemas-microsoft-com:office:smarttags" w:element="PlaceName">
        <w:r>
          <w:rPr>
            <w:sz w:val="22"/>
            <w:szCs w:val="22"/>
          </w:rPr>
          <w:t>Victoriaville</w:t>
        </w:r>
      </w:smartTag>
      <w:r>
        <w:rPr>
          <w:sz w:val="22"/>
          <w:szCs w:val="22"/>
        </w:rPr>
        <w:t xml:space="preserve"> </w:t>
      </w:r>
      <w:smartTag w:uri="urn:schemas-microsoft-com:office:smarttags" w:element="PlaceType">
        <w:r>
          <w:rPr>
            <w:sz w:val="22"/>
            <w:szCs w:val="22"/>
          </w:rPr>
          <w:t>College</w:t>
        </w:r>
      </w:smartTag>
      <w:r>
        <w:rPr>
          <w:sz w:val="22"/>
          <w:szCs w:val="22"/>
        </w:rPr>
        <w:t xml:space="preserve"> in </w:t>
      </w:r>
      <w:smartTag w:uri="urn:schemas-microsoft-com:office:smarttags" w:element="State">
        <w:smartTag w:uri="urn:schemas-microsoft-com:office:smarttags" w:element="place">
          <w:r>
            <w:rPr>
              <w:sz w:val="22"/>
              <w:szCs w:val="22"/>
            </w:rPr>
            <w:t>Quebec</w:t>
          </w:r>
        </w:smartTag>
      </w:smartTag>
      <w:r>
        <w:rPr>
          <w:sz w:val="22"/>
          <w:szCs w:val="22"/>
        </w:rPr>
        <w:t xml:space="preserve">, Lyn went back to the home dairy farm and Marc worked as a dairy and crop consultant. In 1992 they took over the pork side of her family’s farm. They quickly began selling their hogs to small processors, and soon saw the opportunities of selling direct to consumers. While all business decisions are made jointly, they split responsibilities with </w:t>
      </w:r>
      <w:proofErr w:type="spellStart"/>
      <w:r>
        <w:rPr>
          <w:sz w:val="22"/>
          <w:szCs w:val="22"/>
        </w:rPr>
        <w:t>Lyne</w:t>
      </w:r>
      <w:proofErr w:type="spellEnd"/>
      <w:r>
        <w:rPr>
          <w:sz w:val="22"/>
          <w:szCs w:val="22"/>
        </w:rPr>
        <w:t xml:space="preserve"> managing production and Marc the processing. In the last 15 years, they have made tremendous gains in the number of weaned pigs per sow – from 17.9 in 1993 to 27.4 in 2008. Manure-spreading agreements with neighbours ensure proper manual disposal from the </w:t>
      </w:r>
      <w:proofErr w:type="gramStart"/>
      <w:r>
        <w:rPr>
          <w:sz w:val="22"/>
          <w:szCs w:val="22"/>
        </w:rPr>
        <w:t>couples</w:t>
      </w:r>
      <w:proofErr w:type="gramEnd"/>
      <w:r>
        <w:rPr>
          <w:sz w:val="22"/>
          <w:szCs w:val="22"/>
        </w:rPr>
        <w:t xml:space="preserve"> small land base farm. On-farm processing facilities were built in 2004 to help lower the farm’s vulnerability to price fluctuations. That </w:t>
      </w:r>
      <w:r>
        <w:rPr>
          <w:sz w:val="22"/>
          <w:szCs w:val="22"/>
        </w:rPr>
        <w:lastRenderedPageBreak/>
        <w:t xml:space="preserve">same year, the farm opened its doors to students, co-op studies and urban visitors to increase public awareness and promote their local product. </w:t>
      </w:r>
      <w:proofErr w:type="spellStart"/>
      <w:r>
        <w:rPr>
          <w:sz w:val="22"/>
          <w:szCs w:val="22"/>
        </w:rPr>
        <w:t>Lyne</w:t>
      </w:r>
      <w:proofErr w:type="spellEnd"/>
      <w:r>
        <w:rPr>
          <w:sz w:val="22"/>
          <w:szCs w:val="22"/>
        </w:rPr>
        <w:t xml:space="preserve">, Marco and their family lead busy lives in their community. And they are leaving the doors of their operation open to their daughters if any decide to follow their lead. </w:t>
      </w:r>
    </w:p>
    <w:p w:rsidR="002D1B00" w:rsidRDefault="002D1B00" w:rsidP="002D1B00">
      <w:pPr>
        <w:rPr>
          <w:sz w:val="22"/>
          <w:szCs w:val="22"/>
        </w:rPr>
      </w:pPr>
    </w:p>
    <w:p w:rsidR="002D1B00" w:rsidRDefault="002D1B00" w:rsidP="002D1B00">
      <w:pPr>
        <w:rPr>
          <w:sz w:val="22"/>
          <w:szCs w:val="22"/>
        </w:rPr>
      </w:pPr>
      <w:r w:rsidRPr="006A3105">
        <w:rPr>
          <w:sz w:val="22"/>
          <w:szCs w:val="22"/>
        </w:rPr>
        <w:t xml:space="preserve">In addition to this year’s winners, </w:t>
      </w:r>
      <w:r>
        <w:rPr>
          <w:sz w:val="22"/>
          <w:szCs w:val="22"/>
        </w:rPr>
        <w:t xml:space="preserve">these </w:t>
      </w:r>
      <w:r w:rsidRPr="006A3105">
        <w:rPr>
          <w:sz w:val="22"/>
          <w:szCs w:val="22"/>
        </w:rPr>
        <w:t>five 200</w:t>
      </w:r>
      <w:r>
        <w:rPr>
          <w:sz w:val="22"/>
          <w:szCs w:val="22"/>
        </w:rPr>
        <w:t>8</w:t>
      </w:r>
      <w:r w:rsidRPr="006A3105">
        <w:rPr>
          <w:sz w:val="22"/>
          <w:szCs w:val="22"/>
        </w:rPr>
        <w:t xml:space="preserve"> honourees </w:t>
      </w:r>
      <w:r>
        <w:rPr>
          <w:sz w:val="22"/>
          <w:szCs w:val="22"/>
        </w:rPr>
        <w:t xml:space="preserve">were also part of the national event in </w:t>
      </w:r>
      <w:smartTag w:uri="urn:schemas-microsoft-com:office:smarttags" w:element="City">
        <w:smartTag w:uri="urn:schemas-microsoft-com:office:smarttags" w:element="place">
          <w:r>
            <w:rPr>
              <w:sz w:val="22"/>
              <w:szCs w:val="22"/>
            </w:rPr>
            <w:t>Calgary</w:t>
          </w:r>
        </w:smartTag>
      </w:smartTag>
      <w:r>
        <w:rPr>
          <w:sz w:val="22"/>
          <w:szCs w:val="22"/>
        </w:rPr>
        <w:t xml:space="preserve">. </w:t>
      </w:r>
      <w:r w:rsidRPr="006A3105">
        <w:rPr>
          <w:sz w:val="22"/>
          <w:szCs w:val="22"/>
        </w:rPr>
        <w:t>They are</w:t>
      </w:r>
      <w:r>
        <w:rPr>
          <w:sz w:val="22"/>
          <w:szCs w:val="22"/>
        </w:rPr>
        <w:t xml:space="preserve"> Wayne and Nicole Oulton, </w:t>
      </w:r>
      <w:smartTag w:uri="urn:schemas-microsoft-com:office:smarttags" w:element="City">
        <w:r>
          <w:rPr>
            <w:sz w:val="22"/>
            <w:szCs w:val="22"/>
          </w:rPr>
          <w:t>Windsor</w:t>
        </w:r>
      </w:smartTag>
      <w:r>
        <w:rPr>
          <w:sz w:val="22"/>
          <w:szCs w:val="22"/>
        </w:rPr>
        <w:t xml:space="preserve">, </w:t>
      </w:r>
      <w:smartTag w:uri="urn:schemas-microsoft-com:office:smarttags" w:element="State">
        <w:r>
          <w:rPr>
            <w:sz w:val="22"/>
            <w:szCs w:val="22"/>
          </w:rPr>
          <w:t>NS</w:t>
        </w:r>
      </w:smartTag>
      <w:r>
        <w:rPr>
          <w:sz w:val="22"/>
          <w:szCs w:val="22"/>
        </w:rPr>
        <w:t xml:space="preserve">, mixed livestock and apple producers; Chris and Christy </w:t>
      </w:r>
      <w:proofErr w:type="spellStart"/>
      <w:r>
        <w:rPr>
          <w:sz w:val="22"/>
          <w:szCs w:val="22"/>
        </w:rPr>
        <w:t>Hiemstra</w:t>
      </w:r>
      <w:proofErr w:type="spellEnd"/>
      <w:r>
        <w:rPr>
          <w:sz w:val="22"/>
          <w:szCs w:val="22"/>
        </w:rPr>
        <w:t xml:space="preserve">, </w:t>
      </w:r>
      <w:smartTag w:uri="urn:schemas-microsoft-com:office:smarttags" w:element="City">
        <w:r>
          <w:rPr>
            <w:sz w:val="22"/>
            <w:szCs w:val="22"/>
          </w:rPr>
          <w:t>Aylmer</w:t>
        </w:r>
      </w:smartTag>
      <w:r>
        <w:rPr>
          <w:sz w:val="22"/>
          <w:szCs w:val="22"/>
        </w:rPr>
        <w:t xml:space="preserve">, </w:t>
      </w:r>
      <w:smartTag w:uri="urn:schemas-microsoft-com:office:smarttags" w:element="State">
        <w:r>
          <w:rPr>
            <w:sz w:val="22"/>
            <w:szCs w:val="22"/>
          </w:rPr>
          <w:t>ON</w:t>
        </w:r>
      </w:smartTag>
      <w:r>
        <w:rPr>
          <w:sz w:val="22"/>
          <w:szCs w:val="22"/>
        </w:rPr>
        <w:t xml:space="preserve">, bee producers; Major Jay and Angela Fox, </w:t>
      </w:r>
      <w:proofErr w:type="spellStart"/>
      <w:smartTag w:uri="urn:schemas-microsoft-com:office:smarttags" w:element="City">
        <w:r>
          <w:rPr>
            <w:sz w:val="22"/>
            <w:szCs w:val="22"/>
          </w:rPr>
          <w:t>Eddystone</w:t>
        </w:r>
      </w:smartTag>
      <w:proofErr w:type="spellEnd"/>
      <w:r>
        <w:rPr>
          <w:sz w:val="22"/>
          <w:szCs w:val="22"/>
        </w:rPr>
        <w:t xml:space="preserve">, </w:t>
      </w:r>
      <w:smartTag w:uri="urn:schemas-microsoft-com:office:smarttags" w:element="State">
        <w:r>
          <w:rPr>
            <w:sz w:val="22"/>
            <w:szCs w:val="22"/>
          </w:rPr>
          <w:t>MB</w:t>
        </w:r>
      </w:smartTag>
      <w:r>
        <w:rPr>
          <w:sz w:val="22"/>
          <w:szCs w:val="22"/>
        </w:rPr>
        <w:t xml:space="preserve">, commercial cow/calf producers; Kris and Rhonda </w:t>
      </w:r>
      <w:proofErr w:type="spellStart"/>
      <w:r>
        <w:rPr>
          <w:sz w:val="22"/>
          <w:szCs w:val="22"/>
        </w:rPr>
        <w:t>Mayerle</w:t>
      </w:r>
      <w:proofErr w:type="spellEnd"/>
      <w:r>
        <w:rPr>
          <w:sz w:val="22"/>
          <w:szCs w:val="22"/>
        </w:rPr>
        <w:t xml:space="preserve">, </w:t>
      </w:r>
      <w:smartTag w:uri="urn:schemas-microsoft-com:office:smarttags" w:element="City">
        <w:r>
          <w:rPr>
            <w:sz w:val="22"/>
            <w:szCs w:val="22"/>
          </w:rPr>
          <w:t>Tisdale</w:t>
        </w:r>
      </w:smartTag>
      <w:r>
        <w:rPr>
          <w:sz w:val="22"/>
          <w:szCs w:val="22"/>
        </w:rPr>
        <w:t xml:space="preserve">, </w:t>
      </w:r>
      <w:smartTag w:uri="urn:schemas-microsoft-com:office:smarttags" w:element="State">
        <w:r>
          <w:rPr>
            <w:sz w:val="22"/>
            <w:szCs w:val="22"/>
          </w:rPr>
          <w:t>SK</w:t>
        </w:r>
      </w:smartTag>
      <w:r>
        <w:rPr>
          <w:sz w:val="22"/>
          <w:szCs w:val="22"/>
        </w:rPr>
        <w:t xml:space="preserve">, grain and certified seed producers; and Duane and Christie </w:t>
      </w:r>
      <w:proofErr w:type="spellStart"/>
      <w:r>
        <w:rPr>
          <w:sz w:val="22"/>
          <w:szCs w:val="22"/>
        </w:rPr>
        <w:t>Movald</w:t>
      </w:r>
      <w:proofErr w:type="spellEnd"/>
      <w:r>
        <w:rPr>
          <w:sz w:val="22"/>
          <w:szCs w:val="22"/>
        </w:rPr>
        <w:t xml:space="preserve">, </w:t>
      </w:r>
      <w:smartTag w:uri="urn:schemas-microsoft-com:office:smarttags" w:element="place">
        <w:smartTag w:uri="urn:schemas-microsoft-com:office:smarttags" w:element="City">
          <w:r>
            <w:rPr>
              <w:sz w:val="22"/>
              <w:szCs w:val="22"/>
            </w:rPr>
            <w:t>Breton</w:t>
          </w:r>
        </w:smartTag>
        <w:r>
          <w:rPr>
            <w:sz w:val="22"/>
            <w:szCs w:val="22"/>
          </w:rPr>
          <w:t xml:space="preserve">, </w:t>
        </w:r>
        <w:smartTag w:uri="urn:schemas-microsoft-com:office:smarttags" w:element="State">
          <w:r>
            <w:rPr>
              <w:sz w:val="22"/>
              <w:szCs w:val="22"/>
            </w:rPr>
            <w:t>AB</w:t>
          </w:r>
        </w:smartTag>
      </w:smartTag>
      <w:r>
        <w:rPr>
          <w:sz w:val="22"/>
          <w:szCs w:val="22"/>
        </w:rPr>
        <w:t xml:space="preserve">, purebred Simmental breeders.  </w:t>
      </w:r>
    </w:p>
    <w:p w:rsidR="002D1B00" w:rsidRDefault="002D1B00" w:rsidP="002D1B00">
      <w:pPr>
        <w:rPr>
          <w:sz w:val="22"/>
          <w:szCs w:val="22"/>
        </w:rPr>
      </w:pPr>
    </w:p>
    <w:p w:rsidR="002D1B00" w:rsidRDefault="002D1B00" w:rsidP="002D1B00">
      <w:pPr>
        <w:rPr>
          <w:sz w:val="22"/>
          <w:szCs w:val="22"/>
        </w:rPr>
      </w:pPr>
      <w:r>
        <w:rPr>
          <w:sz w:val="22"/>
          <w:szCs w:val="22"/>
        </w:rPr>
        <w:t>Completing its 29</w:t>
      </w:r>
      <w:r>
        <w:rPr>
          <w:sz w:val="22"/>
          <w:szCs w:val="22"/>
          <w:vertAlign w:val="superscript"/>
        </w:rPr>
        <w:t>h</w:t>
      </w:r>
      <w:r>
        <w:rPr>
          <w:sz w:val="22"/>
          <w:szCs w:val="22"/>
        </w:rPr>
        <w:t xml:space="preserve"> year, </w:t>
      </w:r>
      <w:smartTag w:uri="urn:schemas-microsoft-com:office:smarttags" w:element="place">
        <w:smartTag w:uri="urn:schemas-microsoft-com:office:smarttags" w:element="country-region">
          <w:r>
            <w:rPr>
              <w:sz w:val="22"/>
              <w:szCs w:val="22"/>
            </w:rPr>
            <w:t>Canada</w:t>
          </w:r>
        </w:smartTag>
      </w:smartTag>
      <w:r>
        <w:rPr>
          <w:sz w:val="22"/>
          <w:szCs w:val="22"/>
        </w:rPr>
        <w:t xml:space="preserve">’s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w:t>
      </w:r>
      <w:smartTag w:uri="urn:schemas-microsoft-com:office:smarttags" w:element="place">
        <w:smartTag w:uri="urn:schemas-microsoft-com:office:smarttags" w:element="country-region">
          <w:r>
            <w:rPr>
              <w:sz w:val="22"/>
              <w:szCs w:val="22"/>
            </w:rPr>
            <w:t>Canada</w:t>
          </w:r>
        </w:smartTag>
      </w:smartTag>
      <w:r>
        <w:rPr>
          <w:sz w:val="22"/>
          <w:szCs w:val="22"/>
        </w:rPr>
        <w:t xml:space="preserve">, with two national winners chosen each year. The program is sponsored nationally by CIBC, John Deere, Bayer </w:t>
      </w:r>
      <w:proofErr w:type="spellStart"/>
      <w:r>
        <w:rPr>
          <w:sz w:val="22"/>
          <w:szCs w:val="22"/>
        </w:rPr>
        <w:t>CropScience</w:t>
      </w:r>
      <w:proofErr w:type="spellEnd"/>
      <w:r>
        <w:rPr>
          <w:sz w:val="22"/>
          <w:szCs w:val="22"/>
        </w:rPr>
        <w:t xml:space="preserve"> and Agriculture and </w:t>
      </w:r>
      <w:proofErr w:type="spellStart"/>
      <w:smartTag w:uri="urn:schemas-microsoft-com:office:smarttags" w:element="place">
        <w:smartTag w:uri="urn:schemas-microsoft-com:office:smarttags" w:element="City">
          <w:r>
            <w:rPr>
              <w:sz w:val="22"/>
              <w:szCs w:val="22"/>
            </w:rPr>
            <w:t>Agri</w:t>
          </w:r>
          <w:proofErr w:type="spellEnd"/>
          <w:r>
            <w:rPr>
              <w:sz w:val="22"/>
              <w:szCs w:val="22"/>
            </w:rPr>
            <w:t>-Food</w:t>
          </w:r>
        </w:smartTag>
        <w:r>
          <w:rPr>
            <w:sz w:val="22"/>
            <w:szCs w:val="22"/>
          </w:rPr>
          <w:t xml:space="preserve"> </w:t>
        </w:r>
        <w:smartTag w:uri="urn:schemas-microsoft-com:office:smarttags" w:element="country-region">
          <w:r>
            <w:rPr>
              <w:sz w:val="22"/>
              <w:szCs w:val="22"/>
            </w:rPr>
            <w:t>Canada</w:t>
          </w:r>
        </w:smartTag>
      </w:smartTag>
      <w:r>
        <w:rPr>
          <w:sz w:val="22"/>
          <w:szCs w:val="22"/>
        </w:rPr>
        <w:t>, and supported nationally by AdFarm and the Canadian Farm Business Management Council.</w:t>
      </w:r>
    </w:p>
    <w:p w:rsidR="002D1B00" w:rsidRDefault="002D1B00" w:rsidP="002D1B00">
      <w:pPr>
        <w:rPr>
          <w:sz w:val="22"/>
          <w:szCs w:val="22"/>
        </w:rPr>
      </w:pPr>
    </w:p>
    <w:p w:rsidR="002D1B00" w:rsidRDefault="002D1B00" w:rsidP="002D1B00">
      <w:pPr>
        <w:jc w:val="center"/>
        <w:rPr>
          <w:sz w:val="22"/>
          <w:szCs w:val="22"/>
        </w:rPr>
      </w:pPr>
      <w:r>
        <w:rPr>
          <w:sz w:val="22"/>
          <w:szCs w:val="22"/>
        </w:rPr>
        <w:t>-30-</w:t>
      </w:r>
    </w:p>
    <w:p w:rsidR="002D1B00" w:rsidRDefault="002D1B00" w:rsidP="002D1B00">
      <w:pPr>
        <w:rPr>
          <w:sz w:val="22"/>
          <w:szCs w:val="22"/>
        </w:rPr>
      </w:pPr>
      <w:r>
        <w:rPr>
          <w:b/>
          <w:sz w:val="22"/>
          <w:szCs w:val="22"/>
        </w:rPr>
        <w:t xml:space="preserve">For more information or a photo of the </w:t>
      </w:r>
      <w:smartTag w:uri="urn:schemas-microsoft-com:office:smarttags" w:element="City">
        <w:smartTag w:uri="urn:schemas-microsoft-com:office:smarttags" w:element="place">
          <w:r>
            <w:rPr>
              <w:b/>
              <w:sz w:val="22"/>
              <w:szCs w:val="22"/>
            </w:rPr>
            <w:t>Taylors</w:t>
          </w:r>
        </w:smartTag>
      </w:smartTag>
      <w:r>
        <w:rPr>
          <w:b/>
          <w:sz w:val="22"/>
          <w:szCs w:val="22"/>
        </w:rPr>
        <w:t xml:space="preserve"> or </w:t>
      </w:r>
      <w:proofErr w:type="spellStart"/>
      <w:r>
        <w:rPr>
          <w:b/>
          <w:sz w:val="22"/>
          <w:szCs w:val="22"/>
        </w:rPr>
        <w:t>Groleau</w:t>
      </w:r>
      <w:proofErr w:type="spellEnd"/>
      <w:r>
        <w:rPr>
          <w:b/>
          <w:sz w:val="22"/>
          <w:szCs w:val="22"/>
        </w:rPr>
        <w:t>/</w:t>
      </w:r>
      <w:proofErr w:type="spellStart"/>
      <w:r>
        <w:rPr>
          <w:b/>
          <w:sz w:val="22"/>
          <w:szCs w:val="22"/>
        </w:rPr>
        <w:t>Coutures</w:t>
      </w:r>
      <w:proofErr w:type="spellEnd"/>
      <w:r>
        <w:rPr>
          <w:b/>
          <w:sz w:val="22"/>
          <w:szCs w:val="22"/>
        </w:rPr>
        <w:t>, contact</w:t>
      </w:r>
      <w:r>
        <w:rPr>
          <w:sz w:val="22"/>
          <w:szCs w:val="22"/>
        </w:rPr>
        <w:t>:</w:t>
      </w:r>
    </w:p>
    <w:p w:rsidR="002D1B00" w:rsidRDefault="002D1B00" w:rsidP="002D1B00">
      <w:pPr>
        <w:rPr>
          <w:sz w:val="22"/>
          <w:szCs w:val="22"/>
        </w:rPr>
      </w:pPr>
      <w:r>
        <w:rPr>
          <w:sz w:val="22"/>
          <w:szCs w:val="22"/>
        </w:rPr>
        <w:t xml:space="preserve">Joan Cranston, Program Manager, </w:t>
      </w:r>
      <w:smartTag w:uri="urn:schemas-microsoft-com:office:smarttags" w:element="country-region">
        <w:smartTag w:uri="urn:schemas-microsoft-com:office:smarttags" w:element="place">
          <w:r>
            <w:rPr>
              <w:sz w:val="22"/>
              <w:szCs w:val="22"/>
            </w:rPr>
            <w:t>Canada</w:t>
          </w:r>
        </w:smartTag>
      </w:smartTag>
      <w:r>
        <w:rPr>
          <w:sz w:val="22"/>
          <w:szCs w:val="22"/>
        </w:rPr>
        <w:t xml:space="preserve">’s Outstanding Young Farmers’ Program, </w:t>
      </w:r>
    </w:p>
    <w:p w:rsidR="002D1B00" w:rsidRDefault="002D1B00" w:rsidP="002D1B00">
      <w:r>
        <w:rPr>
          <w:sz w:val="22"/>
          <w:szCs w:val="22"/>
        </w:rPr>
        <w:t xml:space="preserve">(905) 648-0176  </w:t>
      </w:r>
      <w:r>
        <w:rPr>
          <w:sz w:val="22"/>
          <w:szCs w:val="22"/>
        </w:rPr>
        <w:sym w:font="Symbol" w:char="F0B7"/>
      </w:r>
      <w:r>
        <w:rPr>
          <w:sz w:val="22"/>
          <w:szCs w:val="22"/>
        </w:rPr>
        <w:t xml:space="preserve"> cranstonclydes@yahoo.com  </w:t>
      </w:r>
      <w:r>
        <w:rPr>
          <w:sz w:val="22"/>
          <w:szCs w:val="22"/>
        </w:rPr>
        <w:sym w:font="Symbol" w:char="F0B7"/>
      </w:r>
      <w:r>
        <w:rPr>
          <w:sz w:val="22"/>
          <w:szCs w:val="22"/>
        </w:rPr>
        <w:t xml:space="preserve">  www.oyfc</w:t>
      </w:r>
      <w:bookmarkStart w:id="0" w:name="_Hlt68574996"/>
      <w:r>
        <w:rPr>
          <w:sz w:val="22"/>
          <w:szCs w:val="22"/>
        </w:rPr>
        <w:t>a</w:t>
      </w:r>
      <w:bookmarkEnd w:id="0"/>
      <w:r>
        <w:rPr>
          <w:sz w:val="22"/>
          <w:szCs w:val="22"/>
        </w:rPr>
        <w:t>nada.com</w:t>
      </w:r>
    </w:p>
    <w:p w:rsidR="002D1B00" w:rsidRDefault="002D1B00" w:rsidP="002D1B00">
      <w:pPr>
        <w:rPr>
          <w:bCs/>
          <w:color w:val="000000"/>
        </w:rPr>
      </w:pPr>
    </w:p>
    <w:p w:rsidR="00E17C2C" w:rsidRPr="00EB1350" w:rsidRDefault="00E17C2C" w:rsidP="002D1B00">
      <w:pPr>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225BAF"/>
    <w:rsid w:val="002464D7"/>
    <w:rsid w:val="002778C1"/>
    <w:rsid w:val="002D1B00"/>
    <w:rsid w:val="003C0954"/>
    <w:rsid w:val="00405570"/>
    <w:rsid w:val="00416769"/>
    <w:rsid w:val="00476208"/>
    <w:rsid w:val="00481286"/>
    <w:rsid w:val="004E027C"/>
    <w:rsid w:val="005944A6"/>
    <w:rsid w:val="006956AD"/>
    <w:rsid w:val="006A363B"/>
    <w:rsid w:val="006F40CC"/>
    <w:rsid w:val="00737FA7"/>
    <w:rsid w:val="007F31B3"/>
    <w:rsid w:val="007F7A6E"/>
    <w:rsid w:val="008D5CAF"/>
    <w:rsid w:val="00943251"/>
    <w:rsid w:val="009B2C96"/>
    <w:rsid w:val="00A365DE"/>
    <w:rsid w:val="00AB0C1A"/>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2017-01-17T22:31:00Z</dcterms:created>
  <dcterms:modified xsi:type="dcterms:W3CDTF">2017-01-17T22:31:00Z</dcterms:modified>
</cp:coreProperties>
</file>